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CD5D" w14:textId="77777777" w:rsidR="007660FB" w:rsidRPr="00B845A8" w:rsidRDefault="00E850E9">
      <w:pPr>
        <w:spacing w:line="276" w:lineRule="auto"/>
        <w:jc w:val="both"/>
        <w:rPr>
          <w:b/>
        </w:rPr>
      </w:pPr>
      <w:proofErr w:type="spellStart"/>
      <w:r w:rsidRPr="00B845A8">
        <w:rPr>
          <w:b/>
        </w:rPr>
        <w:t>CosmeticBusiness</w:t>
      </w:r>
      <w:proofErr w:type="spellEnd"/>
    </w:p>
    <w:p w14:paraId="2EEE4386" w14:textId="32A931CD" w:rsidR="007660FB" w:rsidRPr="00B845A8" w:rsidRDefault="000911DC">
      <w:pPr>
        <w:spacing w:line="276" w:lineRule="auto"/>
        <w:jc w:val="both"/>
        <w:rPr>
          <w:b/>
        </w:rPr>
      </w:pPr>
      <w:r w:rsidRPr="00B845A8">
        <w:rPr>
          <w:b/>
        </w:rPr>
        <w:t>I</w:t>
      </w:r>
      <w:r w:rsidRPr="000163F0">
        <w:rPr>
          <w:b/>
        </w:rPr>
        <w:t>nternationale Zuliefermesse der Kosmetikindustrie</w:t>
      </w:r>
    </w:p>
    <w:p w14:paraId="05A14440" w14:textId="70E5C2F5" w:rsidR="007660FB" w:rsidRPr="0054662C" w:rsidRDefault="002E28AF">
      <w:pPr>
        <w:spacing w:line="276" w:lineRule="auto"/>
        <w:jc w:val="both"/>
        <w:rPr>
          <w:b/>
        </w:rPr>
      </w:pPr>
      <w:r w:rsidRPr="00B845A8">
        <w:rPr>
          <w:b/>
        </w:rPr>
        <w:t>05</w:t>
      </w:r>
      <w:r w:rsidR="00E850E9" w:rsidRPr="00B845A8">
        <w:rPr>
          <w:b/>
        </w:rPr>
        <w:t xml:space="preserve">. bis </w:t>
      </w:r>
      <w:r w:rsidRPr="00B845A8">
        <w:rPr>
          <w:b/>
        </w:rPr>
        <w:t>06</w:t>
      </w:r>
      <w:r w:rsidR="00E850E9" w:rsidRPr="0054662C">
        <w:rPr>
          <w:b/>
        </w:rPr>
        <w:t>. Juni 202</w:t>
      </w:r>
      <w:r w:rsidRPr="0054662C">
        <w:rPr>
          <w:b/>
        </w:rPr>
        <w:t>4</w:t>
      </w:r>
    </w:p>
    <w:p w14:paraId="16C3F331" w14:textId="1EF3817E" w:rsidR="007660FB" w:rsidRPr="00673F07" w:rsidRDefault="00E850E9">
      <w:pPr>
        <w:spacing w:before="240" w:line="276" w:lineRule="auto"/>
        <w:jc w:val="both"/>
      </w:pPr>
      <w:r w:rsidRPr="005E4A44">
        <w:t xml:space="preserve">Leipzig, </w:t>
      </w:r>
      <w:r w:rsidR="002E28AF" w:rsidRPr="005E4A44">
        <w:t>05</w:t>
      </w:r>
      <w:r w:rsidR="008C56BE" w:rsidRPr="005E4A44">
        <w:t>.</w:t>
      </w:r>
      <w:r w:rsidR="00A52817" w:rsidRPr="005E4A44">
        <w:t xml:space="preserve"> </w:t>
      </w:r>
      <w:r w:rsidR="002E28AF" w:rsidRPr="005E4A44">
        <w:t>März 2024</w:t>
      </w:r>
    </w:p>
    <w:p w14:paraId="46D4A06A" w14:textId="77777777" w:rsidR="008C56BE" w:rsidRPr="00673F07" w:rsidRDefault="008C56BE" w:rsidP="008C56BE">
      <w:pPr>
        <w:jc w:val="both"/>
        <w:rPr>
          <w:b/>
          <w:sz w:val="28"/>
          <w:szCs w:val="28"/>
        </w:rPr>
      </w:pPr>
    </w:p>
    <w:p w14:paraId="5FDD8343" w14:textId="77777777" w:rsidR="00673F07" w:rsidRPr="00B9410A" w:rsidRDefault="002E28AF" w:rsidP="000163F0">
      <w:pPr>
        <w:jc w:val="both"/>
        <w:rPr>
          <w:b/>
          <w:sz w:val="28"/>
          <w:szCs w:val="28"/>
        </w:rPr>
      </w:pPr>
      <w:bookmarkStart w:id="0" w:name="_Hlk159838799"/>
      <w:bookmarkStart w:id="1" w:name="_Hlk134462688"/>
      <w:proofErr w:type="spellStart"/>
      <w:r w:rsidRPr="0034295B">
        <w:rPr>
          <w:b/>
          <w:sz w:val="28"/>
          <w:szCs w:val="28"/>
        </w:rPr>
        <w:t>CosmeticBusiness</w:t>
      </w:r>
      <w:proofErr w:type="spellEnd"/>
      <w:r w:rsidRPr="0034295B">
        <w:rPr>
          <w:b/>
          <w:sz w:val="28"/>
          <w:szCs w:val="28"/>
        </w:rPr>
        <w:t xml:space="preserve"> 2024: </w:t>
      </w:r>
      <w:r w:rsidR="00673F07" w:rsidRPr="00B9410A">
        <w:rPr>
          <w:b/>
          <w:sz w:val="28"/>
          <w:szCs w:val="28"/>
        </w:rPr>
        <w:t>Inspirierende Trends und Innovationen für die Kosmetikindustrie</w:t>
      </w:r>
    </w:p>
    <w:p w14:paraId="0AB9819D" w14:textId="2FD6D606" w:rsidR="009664B3" w:rsidRPr="0034295B" w:rsidRDefault="009664B3" w:rsidP="000163F0">
      <w:pPr>
        <w:jc w:val="both"/>
        <w:rPr>
          <w:b/>
          <w:sz w:val="24"/>
          <w:szCs w:val="24"/>
        </w:rPr>
      </w:pPr>
    </w:p>
    <w:p w14:paraId="680D1AA9" w14:textId="4B358593" w:rsidR="002500B9" w:rsidRDefault="00D76969" w:rsidP="000163F0">
      <w:pPr>
        <w:jc w:val="both"/>
        <w:rPr>
          <w:b/>
        </w:rPr>
      </w:pPr>
      <w:bookmarkStart w:id="2" w:name="_Hlk159838851"/>
      <w:r w:rsidRPr="00D76969">
        <w:rPr>
          <w:b/>
        </w:rPr>
        <w:t>Unter dem Motto „</w:t>
      </w:r>
      <w:proofErr w:type="spellStart"/>
      <w:r w:rsidRPr="00D76969">
        <w:rPr>
          <w:b/>
        </w:rPr>
        <w:t>Where</w:t>
      </w:r>
      <w:proofErr w:type="spellEnd"/>
      <w:r w:rsidRPr="00D76969">
        <w:rPr>
          <w:b/>
        </w:rPr>
        <w:t xml:space="preserve"> Beauty Starts“ lädt die </w:t>
      </w:r>
      <w:proofErr w:type="spellStart"/>
      <w:r w:rsidRPr="00D76969">
        <w:rPr>
          <w:b/>
        </w:rPr>
        <w:t>CosmeticBusiness</w:t>
      </w:r>
      <w:proofErr w:type="spellEnd"/>
      <w:r w:rsidRPr="00D76969">
        <w:rPr>
          <w:b/>
        </w:rPr>
        <w:t xml:space="preserve"> vom 5. bis 6. Juni 2024 Entscheider der Kosmetikindustrie zum größten Branchentreff in Deutschland ein.</w:t>
      </w:r>
      <w:r>
        <w:rPr>
          <w:b/>
        </w:rPr>
        <w:t xml:space="preserve"> </w:t>
      </w:r>
      <w:bookmarkEnd w:id="2"/>
      <w:r w:rsidR="00673F07" w:rsidRPr="002E28AF">
        <w:rPr>
          <w:b/>
        </w:rPr>
        <w:t xml:space="preserve">Mit </w:t>
      </w:r>
      <w:r w:rsidR="00673F07">
        <w:rPr>
          <w:b/>
        </w:rPr>
        <w:t>über</w:t>
      </w:r>
      <w:r w:rsidR="00673F07" w:rsidRPr="002E28AF">
        <w:rPr>
          <w:b/>
        </w:rPr>
        <w:t xml:space="preserve"> 400 Lieferanten aus </w:t>
      </w:r>
      <w:r w:rsidR="00673F07">
        <w:rPr>
          <w:b/>
        </w:rPr>
        <w:t xml:space="preserve">mehr als </w:t>
      </w:r>
      <w:r w:rsidR="00673F07" w:rsidRPr="002E28AF">
        <w:rPr>
          <w:b/>
        </w:rPr>
        <w:t>20 Ländern bietet die Fachmesse einen einzigartigen Überblick über die neuesten Trends und Entwicklungen in den Bereichen Inhaltsstoffe, Herstellung und Verpackung</w:t>
      </w:r>
      <w:r w:rsidR="000911DC">
        <w:rPr>
          <w:b/>
        </w:rPr>
        <w:t xml:space="preserve"> exklusiv für die Kosmetikindustrie</w:t>
      </w:r>
      <w:r w:rsidR="00673F07" w:rsidRPr="002E28AF">
        <w:rPr>
          <w:b/>
        </w:rPr>
        <w:t xml:space="preserve">. </w:t>
      </w:r>
      <w:r w:rsidR="00B845A8">
        <w:rPr>
          <w:b/>
        </w:rPr>
        <w:t>E</w:t>
      </w:r>
      <w:r w:rsidR="00B845A8" w:rsidRPr="002E28AF">
        <w:rPr>
          <w:b/>
        </w:rPr>
        <w:t>in umfangreiches Fachprogramm</w:t>
      </w:r>
      <w:r w:rsidR="0054662C">
        <w:rPr>
          <w:b/>
        </w:rPr>
        <w:t xml:space="preserve">, eine spezielle Ausstellungsfläche für </w:t>
      </w:r>
      <w:r w:rsidR="0054662C" w:rsidRPr="002E28AF">
        <w:rPr>
          <w:b/>
        </w:rPr>
        <w:t xml:space="preserve">Start-ups </w:t>
      </w:r>
      <w:r w:rsidR="0054662C">
        <w:rPr>
          <w:b/>
        </w:rPr>
        <w:t>sowie eine</w:t>
      </w:r>
      <w:r w:rsidR="00673F07" w:rsidRPr="002E28AF">
        <w:rPr>
          <w:b/>
        </w:rPr>
        <w:t xml:space="preserve"> Sonderschau</w:t>
      </w:r>
      <w:r w:rsidR="0054662C">
        <w:rPr>
          <w:b/>
        </w:rPr>
        <w:t>fläche für Innovationen</w:t>
      </w:r>
      <w:r w:rsidR="00673F07" w:rsidRPr="002E28AF">
        <w:rPr>
          <w:b/>
        </w:rPr>
        <w:t xml:space="preserve"> runden das Angebot ab</w:t>
      </w:r>
      <w:r w:rsidR="00673F07">
        <w:rPr>
          <w:b/>
        </w:rPr>
        <w:t xml:space="preserve">. </w:t>
      </w:r>
      <w:r w:rsidR="002500B9">
        <w:rPr>
          <w:b/>
        </w:rPr>
        <w:t xml:space="preserve">Mit der nächsten Ausgabe erhält die </w:t>
      </w:r>
      <w:r w:rsidR="003B2758">
        <w:rPr>
          <w:b/>
        </w:rPr>
        <w:t xml:space="preserve">internationale Zuliefermesse der Kosmetikindustrie </w:t>
      </w:r>
      <w:r w:rsidR="002500B9">
        <w:rPr>
          <w:b/>
        </w:rPr>
        <w:t xml:space="preserve">einen Relaunch ihres Erscheinungsbildes. </w:t>
      </w:r>
    </w:p>
    <w:p w14:paraId="19255940" w14:textId="77777777" w:rsidR="00673F07" w:rsidRPr="00B572DE" w:rsidRDefault="00673F07" w:rsidP="000163F0">
      <w:pPr>
        <w:jc w:val="both"/>
        <w:rPr>
          <w:b/>
        </w:rPr>
      </w:pPr>
    </w:p>
    <w:p w14:paraId="48DDB2AF" w14:textId="6C7A2924" w:rsidR="00673F07" w:rsidRPr="005E4A44" w:rsidRDefault="00673F07" w:rsidP="000163F0">
      <w:pPr>
        <w:jc w:val="both"/>
      </w:pPr>
      <w:r>
        <w:t xml:space="preserve">Die Vorbereitungen für die </w:t>
      </w:r>
      <w:proofErr w:type="spellStart"/>
      <w:r>
        <w:t>CosmeticBusiness</w:t>
      </w:r>
      <w:proofErr w:type="spellEnd"/>
      <w:r>
        <w:t xml:space="preserve"> 2024 laufen auf Hochtouren. Drei </w:t>
      </w:r>
      <w:r w:rsidRPr="005E4A44">
        <w:t xml:space="preserve">Monate vor Beginn ist die Ausstellungsfläche von über 11.000 m² ausgebucht. „Der Zuspruch aus der Branche ist groß. Das zeigt einmal mehr, dass die </w:t>
      </w:r>
      <w:proofErr w:type="spellStart"/>
      <w:r w:rsidRPr="005E4A44">
        <w:t>CosmeticBusiness</w:t>
      </w:r>
      <w:proofErr w:type="spellEnd"/>
      <w:r w:rsidRPr="005E4A44">
        <w:t xml:space="preserve"> ein fester Termin im Kalender ist“, erklärt Markus Geisenberger, Geschäftsführer der Leipziger Messe. „Die internationale Fachmesse ist der Schauplatz für Trends und Neuheiten rund um die Entwicklung </w:t>
      </w:r>
      <w:r w:rsidR="000911DC" w:rsidRPr="005E4A44">
        <w:t xml:space="preserve">von </w:t>
      </w:r>
      <w:r w:rsidRPr="005E4A44">
        <w:t>Kosmetikprodukte</w:t>
      </w:r>
      <w:r w:rsidR="000911DC" w:rsidRPr="005E4A44">
        <w:t>n aller Art</w:t>
      </w:r>
      <w:r w:rsidRPr="005E4A44">
        <w:t xml:space="preserve">. Nur hier im MOC in München können sich die Entscheider der Kosmetikindustrie </w:t>
      </w:r>
      <w:r w:rsidR="000911DC" w:rsidRPr="005E4A44">
        <w:t xml:space="preserve">so </w:t>
      </w:r>
      <w:r w:rsidRPr="005E4A44">
        <w:t xml:space="preserve">exklusiv mit Lieferanten austauschen und neue Projekte abstimmen.“  </w:t>
      </w:r>
    </w:p>
    <w:p w14:paraId="6D091110" w14:textId="77777777" w:rsidR="002500B9" w:rsidRPr="005E4A44" w:rsidRDefault="002500B9" w:rsidP="000163F0">
      <w:pPr>
        <w:jc w:val="both"/>
      </w:pPr>
    </w:p>
    <w:p w14:paraId="0FE07CFD" w14:textId="2E08B88F" w:rsidR="002500B9" w:rsidRDefault="002500B9" w:rsidP="000163F0">
      <w:pPr>
        <w:jc w:val="both"/>
      </w:pPr>
      <w:r w:rsidRPr="005E4A44">
        <w:t xml:space="preserve">Die </w:t>
      </w:r>
      <w:proofErr w:type="spellStart"/>
      <w:r w:rsidRPr="005E4A44">
        <w:t>CosmeticBusiness</w:t>
      </w:r>
      <w:proofErr w:type="spellEnd"/>
      <w:r w:rsidRPr="005E4A44">
        <w:t xml:space="preserve"> präsentiert sich ab der nächsten Ausgabe mit dem neuen Claim „</w:t>
      </w:r>
      <w:proofErr w:type="spellStart"/>
      <w:r w:rsidRPr="005E4A44">
        <w:t>Where</w:t>
      </w:r>
      <w:proofErr w:type="spellEnd"/>
      <w:r w:rsidRPr="005E4A44">
        <w:t xml:space="preserve"> Beauty Starts“, neuem Logo und Erscheinungsbild. „In unserer schnelllebigen Zeit ist es wichtig</w:t>
      </w:r>
      <w:r w:rsidR="008614FD" w:rsidRPr="005E4A44">
        <w:t>,</w:t>
      </w:r>
      <w:r w:rsidRPr="005E4A44">
        <w:t xml:space="preserve"> den Markt im Blick zu behalten und sich stets den Bedürfnissen und Erwartungen der Besucher und Aussteller entsprechend weiterzuentwickeln“, sagt Markus Geisenberger</w:t>
      </w:r>
      <w:r w:rsidR="005160A7" w:rsidRPr="005E4A44">
        <w:t>.</w:t>
      </w:r>
      <w:r w:rsidRPr="005E4A44">
        <w:t xml:space="preserve"> „Mit dem </w:t>
      </w:r>
      <w:proofErr w:type="spellStart"/>
      <w:r w:rsidRPr="005E4A44">
        <w:t>Markenrelaunch</w:t>
      </w:r>
      <w:proofErr w:type="spellEnd"/>
      <w:r w:rsidRPr="005E4A44">
        <w:t xml:space="preserve"> haben wir der </w:t>
      </w:r>
      <w:proofErr w:type="spellStart"/>
      <w:r w:rsidRPr="005E4A44">
        <w:t>CosmeticBusiness</w:t>
      </w:r>
      <w:proofErr w:type="spellEnd"/>
      <w:r w:rsidRPr="005E4A44">
        <w:t xml:space="preserve"> ein frisches und zeitgemäßes Erscheinungsbild verliehen. Denn eine </w:t>
      </w:r>
      <w:r w:rsidR="00107930" w:rsidRPr="005E4A44">
        <w:t xml:space="preserve">authentische </w:t>
      </w:r>
      <w:r w:rsidRPr="005E4A44">
        <w:t>Markenidentität schafft Glaubwürdigkeit und unterstreicht die Relevanz unserer Messe in der Branche.“</w:t>
      </w:r>
    </w:p>
    <w:p w14:paraId="3227B839" w14:textId="77777777" w:rsidR="002500B9" w:rsidRPr="0034295B" w:rsidRDefault="002500B9" w:rsidP="000163F0">
      <w:pPr>
        <w:jc w:val="both"/>
      </w:pPr>
    </w:p>
    <w:bookmarkEnd w:id="0"/>
    <w:p w14:paraId="741FEE3F" w14:textId="47B5FB69" w:rsidR="00673F07" w:rsidRPr="0034295B" w:rsidRDefault="00673F07" w:rsidP="000163F0">
      <w:pPr>
        <w:jc w:val="both"/>
        <w:rPr>
          <w:b/>
        </w:rPr>
      </w:pPr>
      <w:r w:rsidRPr="0034295B">
        <w:rPr>
          <w:b/>
        </w:rPr>
        <w:t xml:space="preserve">Hohe Internationalität und viele </w:t>
      </w:r>
      <w:r>
        <w:rPr>
          <w:b/>
        </w:rPr>
        <w:t xml:space="preserve">neue </w:t>
      </w:r>
      <w:r w:rsidR="00107930">
        <w:rPr>
          <w:b/>
        </w:rPr>
        <w:t xml:space="preserve">interessante </w:t>
      </w:r>
      <w:r>
        <w:rPr>
          <w:b/>
        </w:rPr>
        <w:t xml:space="preserve">Aussteller </w:t>
      </w:r>
      <w:r w:rsidRPr="0034295B">
        <w:rPr>
          <w:b/>
        </w:rPr>
        <w:t xml:space="preserve"> </w:t>
      </w:r>
    </w:p>
    <w:p w14:paraId="0803EDB0" w14:textId="77777777" w:rsidR="00673F07" w:rsidRDefault="00673F07" w:rsidP="000163F0">
      <w:pPr>
        <w:jc w:val="both"/>
      </w:pPr>
    </w:p>
    <w:p w14:paraId="19C223B9" w14:textId="628EC6B1" w:rsidR="00673F07" w:rsidRPr="0034295B" w:rsidRDefault="00673F07" w:rsidP="000163F0">
      <w:pPr>
        <w:jc w:val="both"/>
      </w:pPr>
      <w:r w:rsidRPr="00B2226B">
        <w:t>Mehr als 400 Lieferanten</w:t>
      </w:r>
      <w:r>
        <w:t xml:space="preserve"> aus über 20 Ländern</w:t>
      </w:r>
      <w:r w:rsidRPr="00B2226B">
        <w:t xml:space="preserve"> präsentieren</w:t>
      </w:r>
      <w:r>
        <w:t xml:space="preserve"> in drei Messehallen das gesamte Spektrum für die Entwicklung neuer Kosmetikprodukte. Die Vielfalt reicht von </w:t>
      </w:r>
      <w:r w:rsidRPr="00B2226B">
        <w:t>Inhaltsstoffe</w:t>
      </w:r>
      <w:r>
        <w:t xml:space="preserve">n </w:t>
      </w:r>
      <w:r w:rsidRPr="00B60758">
        <w:t xml:space="preserve">über Formulierungs- bis </w:t>
      </w:r>
      <w:r>
        <w:t>zu V</w:t>
      </w:r>
      <w:r w:rsidRPr="00B2226B">
        <w:t>erpackungslösungen.</w:t>
      </w:r>
      <w:r>
        <w:t xml:space="preserve"> E</w:t>
      </w:r>
      <w:r w:rsidRPr="00857321">
        <w:t xml:space="preserve">tablierte Player sowie zahlreiche neue </w:t>
      </w:r>
      <w:r w:rsidRPr="0034295B">
        <w:t>Lieferanten zeigen</w:t>
      </w:r>
      <w:r w:rsidRPr="00857321">
        <w:t xml:space="preserve"> ihre Produktneuheiten. Rund ein Drittel der bisher angemeldeten Firmen kommt aus dem </w:t>
      </w:r>
      <w:r w:rsidR="00107930">
        <w:t xml:space="preserve">europäischen </w:t>
      </w:r>
      <w:r w:rsidRPr="00857321">
        <w:t>Ausland</w:t>
      </w:r>
      <w:r w:rsidR="00107930">
        <w:t>.</w:t>
      </w:r>
    </w:p>
    <w:p w14:paraId="47E13F2E" w14:textId="77777777" w:rsidR="00673F07" w:rsidRDefault="00673F07" w:rsidP="000163F0">
      <w:pPr>
        <w:jc w:val="both"/>
      </w:pPr>
    </w:p>
    <w:p w14:paraId="14FA8895" w14:textId="77777777" w:rsidR="006A14EE" w:rsidRDefault="00673F07" w:rsidP="000163F0">
      <w:pPr>
        <w:jc w:val="both"/>
        <w:rPr>
          <w:rFonts w:eastAsia="Times New Roman"/>
          <w:bCs/>
          <w:kern w:val="36"/>
        </w:rPr>
      </w:pPr>
      <w:r w:rsidRPr="00B60758">
        <w:rPr>
          <w:rFonts w:eastAsia="Times New Roman"/>
          <w:bCs/>
          <w:kern w:val="36"/>
        </w:rPr>
        <w:t>Mehr als 40 neue Aussteller bereichern das Angebot</w:t>
      </w:r>
      <w:r>
        <w:rPr>
          <w:rFonts w:eastAsia="Times New Roman"/>
          <w:bCs/>
          <w:kern w:val="36"/>
        </w:rPr>
        <w:t xml:space="preserve"> und</w:t>
      </w:r>
      <w:r w:rsidRPr="00B60758">
        <w:rPr>
          <w:rFonts w:eastAsia="Times New Roman"/>
          <w:bCs/>
          <w:kern w:val="36"/>
        </w:rPr>
        <w:t xml:space="preserve"> präsentieren ihre Lösungen auf der </w:t>
      </w:r>
      <w:proofErr w:type="spellStart"/>
      <w:r w:rsidRPr="00B60758">
        <w:rPr>
          <w:rFonts w:eastAsia="Times New Roman"/>
          <w:bCs/>
          <w:kern w:val="36"/>
        </w:rPr>
        <w:t>CosmeticBusiness</w:t>
      </w:r>
      <w:proofErr w:type="spellEnd"/>
      <w:r w:rsidRPr="00B60758">
        <w:rPr>
          <w:rFonts w:eastAsia="Times New Roman"/>
          <w:bCs/>
          <w:kern w:val="36"/>
        </w:rPr>
        <w:t xml:space="preserve"> 2024. Im Bereich </w:t>
      </w:r>
      <w:r w:rsidRPr="00B60758">
        <w:rPr>
          <w:rFonts w:eastAsia="Times New Roman"/>
          <w:b/>
          <w:bCs/>
          <w:kern w:val="36"/>
        </w:rPr>
        <w:t>Inhaltsstoffe</w:t>
      </w:r>
      <w:r w:rsidRPr="00B60758">
        <w:rPr>
          <w:rFonts w:eastAsia="Times New Roman"/>
          <w:bCs/>
          <w:kern w:val="36"/>
        </w:rPr>
        <w:t xml:space="preserve"> zeigen Zulieferer wie A-Sense aus Polen, der </w:t>
      </w:r>
      <w:r>
        <w:rPr>
          <w:rFonts w:eastAsia="Times New Roman"/>
          <w:bCs/>
          <w:kern w:val="36"/>
        </w:rPr>
        <w:t>Schweizer Duft</w:t>
      </w:r>
      <w:r w:rsidRPr="00B60758">
        <w:rPr>
          <w:rFonts w:eastAsia="Times New Roman"/>
          <w:bCs/>
          <w:kern w:val="36"/>
        </w:rPr>
        <w:t xml:space="preserve">designer </w:t>
      </w:r>
      <w:proofErr w:type="spellStart"/>
      <w:r w:rsidRPr="00B60758">
        <w:rPr>
          <w:rFonts w:eastAsia="Times New Roman"/>
          <w:bCs/>
          <w:kern w:val="36"/>
        </w:rPr>
        <w:t>Essencia</w:t>
      </w:r>
      <w:proofErr w:type="spellEnd"/>
      <w:r w:rsidRPr="00B60758">
        <w:rPr>
          <w:rFonts w:eastAsia="Times New Roman"/>
          <w:bCs/>
          <w:kern w:val="36"/>
        </w:rPr>
        <w:t xml:space="preserve"> oder der Distributor Gustav </w:t>
      </w:r>
      <w:proofErr w:type="spellStart"/>
      <w:r w:rsidRPr="00B60758">
        <w:rPr>
          <w:rFonts w:eastAsia="Times New Roman"/>
          <w:bCs/>
          <w:kern w:val="36"/>
        </w:rPr>
        <w:t>Grolmann</w:t>
      </w:r>
      <w:proofErr w:type="spellEnd"/>
      <w:r w:rsidRPr="00B60758">
        <w:rPr>
          <w:rFonts w:eastAsia="Times New Roman"/>
          <w:bCs/>
          <w:kern w:val="36"/>
        </w:rPr>
        <w:t xml:space="preserve"> ihr Leistungsspektrum. Wenn es um </w:t>
      </w:r>
      <w:r w:rsidRPr="00B60758">
        <w:rPr>
          <w:rFonts w:eastAsia="Times New Roman"/>
          <w:b/>
          <w:bCs/>
          <w:kern w:val="36"/>
        </w:rPr>
        <w:t>Analysen</w:t>
      </w:r>
      <w:r w:rsidRPr="00B60758">
        <w:rPr>
          <w:rFonts w:eastAsia="Times New Roman"/>
          <w:bCs/>
          <w:kern w:val="36"/>
        </w:rPr>
        <w:t xml:space="preserve"> für die gesamte Produktpalette der Kosmetik- und Körperpflegeindustrie geht, </w:t>
      </w:r>
      <w:r>
        <w:rPr>
          <w:rFonts w:eastAsia="Times New Roman"/>
          <w:bCs/>
          <w:kern w:val="36"/>
        </w:rPr>
        <w:t xml:space="preserve">ist </w:t>
      </w:r>
      <w:proofErr w:type="spellStart"/>
      <w:r>
        <w:rPr>
          <w:rFonts w:eastAsia="Times New Roman"/>
          <w:bCs/>
          <w:kern w:val="36"/>
        </w:rPr>
        <w:t>Eurofins</w:t>
      </w:r>
      <w:proofErr w:type="spellEnd"/>
      <w:r>
        <w:rPr>
          <w:rFonts w:eastAsia="Times New Roman"/>
          <w:bCs/>
          <w:kern w:val="36"/>
        </w:rPr>
        <w:t xml:space="preserve"> mit seinem weltweiten Netzwerk an </w:t>
      </w:r>
      <w:r w:rsidRPr="000F185C">
        <w:rPr>
          <w:rFonts w:eastAsia="Times New Roman"/>
          <w:bCs/>
          <w:kern w:val="36"/>
        </w:rPr>
        <w:t xml:space="preserve">Laboratorien zur Qualitätssicherung </w:t>
      </w:r>
      <w:r>
        <w:rPr>
          <w:rFonts w:eastAsia="Times New Roman"/>
          <w:bCs/>
          <w:kern w:val="36"/>
        </w:rPr>
        <w:t xml:space="preserve">die </w:t>
      </w:r>
      <w:r w:rsidRPr="00B60758">
        <w:rPr>
          <w:rFonts w:eastAsia="Times New Roman"/>
          <w:bCs/>
          <w:kern w:val="36"/>
        </w:rPr>
        <w:t>Anlaufstelle auf der Messe.</w:t>
      </w:r>
    </w:p>
    <w:p w14:paraId="0FE20C0C" w14:textId="77777777" w:rsidR="006A14EE" w:rsidRDefault="006A14EE" w:rsidP="000163F0">
      <w:pPr>
        <w:jc w:val="both"/>
        <w:rPr>
          <w:rFonts w:eastAsia="Times New Roman"/>
          <w:bCs/>
          <w:kern w:val="36"/>
        </w:rPr>
      </w:pPr>
    </w:p>
    <w:p w14:paraId="2741B2C9" w14:textId="0E25E71B" w:rsidR="00673F07" w:rsidRPr="00857321" w:rsidRDefault="00673F07" w:rsidP="000163F0">
      <w:pPr>
        <w:jc w:val="both"/>
        <w:rPr>
          <w:rFonts w:eastAsia="Times New Roman"/>
          <w:bCs/>
          <w:kern w:val="36"/>
        </w:rPr>
      </w:pPr>
      <w:r>
        <w:rPr>
          <w:rFonts w:eastAsia="Times New Roman"/>
          <w:bCs/>
          <w:kern w:val="36"/>
        </w:rPr>
        <w:t xml:space="preserve">Spezialisiert auf </w:t>
      </w:r>
      <w:r w:rsidRPr="000F185C">
        <w:rPr>
          <w:rFonts w:eastAsia="Times New Roman"/>
          <w:b/>
          <w:bCs/>
          <w:kern w:val="36"/>
        </w:rPr>
        <w:t>Verpackungs- und Drucklösungen</w:t>
      </w:r>
      <w:r>
        <w:rPr>
          <w:rFonts w:eastAsia="Times New Roman"/>
          <w:bCs/>
          <w:kern w:val="36"/>
        </w:rPr>
        <w:t xml:space="preserve"> sind </w:t>
      </w:r>
      <w:proofErr w:type="spellStart"/>
      <w:r w:rsidRPr="00C505E8">
        <w:rPr>
          <w:rFonts w:eastAsia="Times New Roman"/>
          <w:bCs/>
          <w:kern w:val="36"/>
        </w:rPr>
        <w:t>Elanders</w:t>
      </w:r>
      <w:proofErr w:type="spellEnd"/>
      <w:r w:rsidRPr="00C505E8">
        <w:rPr>
          <w:rFonts w:eastAsia="Times New Roman"/>
          <w:bCs/>
          <w:kern w:val="36"/>
        </w:rPr>
        <w:t xml:space="preserve"> </w:t>
      </w:r>
      <w:proofErr w:type="spellStart"/>
      <w:r w:rsidRPr="00C505E8">
        <w:rPr>
          <w:rFonts w:eastAsia="Times New Roman"/>
          <w:bCs/>
          <w:kern w:val="36"/>
        </w:rPr>
        <w:t>Kaisheim</w:t>
      </w:r>
      <w:proofErr w:type="spellEnd"/>
      <w:r w:rsidRPr="00C505E8">
        <w:rPr>
          <w:rFonts w:eastAsia="Times New Roman"/>
          <w:bCs/>
          <w:kern w:val="36"/>
        </w:rPr>
        <w:t xml:space="preserve"> sowie PAWI </w:t>
      </w:r>
      <w:proofErr w:type="spellStart"/>
      <w:r w:rsidRPr="00C505E8">
        <w:rPr>
          <w:rFonts w:eastAsia="Times New Roman"/>
          <w:bCs/>
          <w:kern w:val="36"/>
        </w:rPr>
        <w:t>Packaging</w:t>
      </w:r>
      <w:proofErr w:type="spellEnd"/>
      <w:r w:rsidRPr="00C505E8">
        <w:rPr>
          <w:rFonts w:eastAsia="Times New Roman"/>
          <w:bCs/>
          <w:kern w:val="36"/>
        </w:rPr>
        <w:t xml:space="preserve"> </w:t>
      </w:r>
      <w:proofErr w:type="spellStart"/>
      <w:r w:rsidRPr="00C505E8">
        <w:rPr>
          <w:rFonts w:eastAsia="Times New Roman"/>
          <w:bCs/>
          <w:kern w:val="36"/>
        </w:rPr>
        <w:t>Poland</w:t>
      </w:r>
      <w:proofErr w:type="spellEnd"/>
      <w:r w:rsidRPr="00C505E8">
        <w:rPr>
          <w:rFonts w:eastAsia="Times New Roman"/>
          <w:bCs/>
          <w:kern w:val="36"/>
        </w:rPr>
        <w:t xml:space="preserve">. </w:t>
      </w:r>
      <w:r>
        <w:rPr>
          <w:rFonts w:eastAsia="Times New Roman"/>
          <w:bCs/>
          <w:kern w:val="36"/>
        </w:rPr>
        <w:t xml:space="preserve">Neu dabei ist in diesem Jahr auch der Anbieter von </w:t>
      </w:r>
      <w:r w:rsidRPr="000F185C">
        <w:rPr>
          <w:rFonts w:eastAsia="Times New Roman"/>
          <w:b/>
          <w:bCs/>
          <w:kern w:val="36"/>
        </w:rPr>
        <w:t>Anlagensystemen</w:t>
      </w:r>
      <w:r w:rsidRPr="00D54897">
        <w:rPr>
          <w:rFonts w:eastAsia="Times New Roman"/>
          <w:bCs/>
          <w:kern w:val="36"/>
        </w:rPr>
        <w:t xml:space="preserve"> zur Herstellung von Emulsionen und Suspensionen</w:t>
      </w:r>
      <w:r w:rsidR="006A14EE">
        <w:rPr>
          <w:rFonts w:eastAsia="Times New Roman"/>
          <w:bCs/>
          <w:kern w:val="36"/>
        </w:rPr>
        <w:t xml:space="preserve"> für die Kosmetikindustrie</w:t>
      </w:r>
      <w:r>
        <w:rPr>
          <w:rFonts w:eastAsia="Times New Roman"/>
          <w:bCs/>
          <w:kern w:val="36"/>
        </w:rPr>
        <w:t xml:space="preserve">, </w:t>
      </w:r>
      <w:proofErr w:type="spellStart"/>
      <w:r>
        <w:rPr>
          <w:rFonts w:eastAsia="Times New Roman"/>
          <w:bCs/>
          <w:kern w:val="36"/>
        </w:rPr>
        <w:t>symex</w:t>
      </w:r>
      <w:proofErr w:type="spellEnd"/>
      <w:r>
        <w:rPr>
          <w:rFonts w:eastAsia="Times New Roman"/>
          <w:bCs/>
          <w:kern w:val="36"/>
        </w:rPr>
        <w:t xml:space="preserve"> aus Bremerhaven.</w:t>
      </w:r>
    </w:p>
    <w:p w14:paraId="1E749227" w14:textId="77777777" w:rsidR="00673F07" w:rsidRPr="00B60758" w:rsidRDefault="00673F07" w:rsidP="000163F0">
      <w:pPr>
        <w:jc w:val="both"/>
        <w:rPr>
          <w:rFonts w:eastAsia="Times New Roman"/>
          <w:bCs/>
          <w:kern w:val="36"/>
        </w:rPr>
      </w:pPr>
    </w:p>
    <w:p w14:paraId="19844755" w14:textId="77777777" w:rsidR="00D76969" w:rsidRPr="00110E87" w:rsidRDefault="00D76969" w:rsidP="000163F0">
      <w:pPr>
        <w:rPr>
          <w:b/>
        </w:rPr>
      </w:pPr>
      <w:r>
        <w:rPr>
          <w:b/>
        </w:rPr>
        <w:t xml:space="preserve">Trends und Neuheiten in der </w:t>
      </w:r>
      <w:r w:rsidRPr="00110E87">
        <w:rPr>
          <w:b/>
        </w:rPr>
        <w:t xml:space="preserve">Innovation Corner </w:t>
      </w:r>
    </w:p>
    <w:p w14:paraId="2CDB59DD" w14:textId="77777777" w:rsidR="000163F0" w:rsidRDefault="000163F0" w:rsidP="000163F0">
      <w:pPr>
        <w:jc w:val="both"/>
        <w:outlineLvl w:val="0"/>
        <w:rPr>
          <w:rFonts w:eastAsia="Times New Roman"/>
          <w:bCs/>
          <w:kern w:val="36"/>
        </w:rPr>
      </w:pPr>
    </w:p>
    <w:p w14:paraId="02B14819" w14:textId="44F95915" w:rsidR="00D76969" w:rsidRDefault="00D76969" w:rsidP="000163F0">
      <w:pPr>
        <w:jc w:val="both"/>
        <w:outlineLvl w:val="0"/>
        <w:rPr>
          <w:rFonts w:eastAsia="Times New Roman"/>
          <w:bCs/>
          <w:kern w:val="36"/>
        </w:rPr>
      </w:pPr>
      <w:r>
        <w:rPr>
          <w:rFonts w:eastAsia="Times New Roman"/>
          <w:bCs/>
          <w:kern w:val="36"/>
        </w:rPr>
        <w:t xml:space="preserve">Ob innovative Anti-Aging-Wirkstoffe, Refill-Lösungen oder gewichtsreduzierte Verpackungen: Die Innovation Corner in Halle vier ist der Hotspot für alle trendaffinen Messebesucher. In der Sonderschau SPOTLIGHT werden die Produktneuheiten der Aussteller ins Rampenlicht gerückt.  </w:t>
      </w:r>
    </w:p>
    <w:p w14:paraId="5CBC3F38" w14:textId="77777777" w:rsidR="000163F0" w:rsidRDefault="000163F0" w:rsidP="000163F0">
      <w:pPr>
        <w:jc w:val="both"/>
        <w:outlineLvl w:val="0"/>
        <w:rPr>
          <w:rFonts w:eastAsia="Times New Roman"/>
          <w:bCs/>
          <w:kern w:val="36"/>
        </w:rPr>
      </w:pPr>
    </w:p>
    <w:p w14:paraId="66278DBE" w14:textId="2F0E6389" w:rsidR="00D76969" w:rsidRDefault="00D76969" w:rsidP="000163F0">
      <w:pPr>
        <w:jc w:val="both"/>
        <w:outlineLvl w:val="0"/>
        <w:rPr>
          <w:rFonts w:eastAsia="Times New Roman"/>
          <w:bCs/>
          <w:kern w:val="36"/>
        </w:rPr>
      </w:pPr>
      <w:r>
        <w:rPr>
          <w:rFonts w:eastAsia="Times New Roman"/>
          <w:bCs/>
          <w:kern w:val="36"/>
        </w:rPr>
        <w:t>Fris</w:t>
      </w:r>
      <w:r w:rsidRPr="00857321">
        <w:rPr>
          <w:rFonts w:eastAsia="Times New Roman"/>
          <w:bCs/>
          <w:kern w:val="36"/>
        </w:rPr>
        <w:t>che Ideen für die Entwicklung und Konzeption innovativer Kosmetikprodukte</w:t>
      </w:r>
      <w:r>
        <w:rPr>
          <w:rFonts w:eastAsia="Times New Roman"/>
          <w:bCs/>
          <w:kern w:val="36"/>
        </w:rPr>
        <w:t xml:space="preserve"> liefern auch </w:t>
      </w:r>
      <w:r w:rsidR="00645D63">
        <w:rPr>
          <w:rFonts w:eastAsia="Times New Roman"/>
          <w:bCs/>
          <w:kern w:val="36"/>
        </w:rPr>
        <w:t xml:space="preserve">die </w:t>
      </w:r>
      <w:r>
        <w:rPr>
          <w:rFonts w:eastAsia="Times New Roman"/>
          <w:bCs/>
          <w:kern w:val="36"/>
        </w:rPr>
        <w:t>Start-ups in der Innovation Corner</w:t>
      </w:r>
      <w:r w:rsidRPr="00857321">
        <w:rPr>
          <w:rFonts w:eastAsia="Times New Roman"/>
          <w:bCs/>
          <w:kern w:val="36"/>
        </w:rPr>
        <w:t xml:space="preserve">. </w:t>
      </w:r>
      <w:r>
        <w:rPr>
          <w:rFonts w:eastAsia="Times New Roman"/>
          <w:bCs/>
          <w:kern w:val="36"/>
        </w:rPr>
        <w:t xml:space="preserve">Gaia Tech aus der Schweiz </w:t>
      </w:r>
      <w:r w:rsidR="00645D63">
        <w:rPr>
          <w:rFonts w:eastAsia="Times New Roman"/>
          <w:bCs/>
          <w:kern w:val="36"/>
        </w:rPr>
        <w:t>bringt das Thema „</w:t>
      </w:r>
      <w:proofErr w:type="spellStart"/>
      <w:r w:rsidR="00645D63">
        <w:rPr>
          <w:rFonts w:eastAsia="Times New Roman"/>
          <w:bCs/>
          <w:kern w:val="36"/>
        </w:rPr>
        <w:t>upcycled</w:t>
      </w:r>
      <w:proofErr w:type="spellEnd"/>
      <w:r w:rsidR="00645D63">
        <w:rPr>
          <w:rFonts w:eastAsia="Times New Roman"/>
          <w:bCs/>
          <w:kern w:val="36"/>
        </w:rPr>
        <w:t xml:space="preserve"> </w:t>
      </w:r>
      <w:proofErr w:type="spellStart"/>
      <w:r w:rsidR="00645D63">
        <w:rPr>
          <w:rFonts w:eastAsia="Times New Roman"/>
          <w:bCs/>
          <w:kern w:val="36"/>
        </w:rPr>
        <w:t>ingredients</w:t>
      </w:r>
      <w:proofErr w:type="spellEnd"/>
      <w:r w:rsidR="00645D63">
        <w:rPr>
          <w:rFonts w:eastAsia="Times New Roman"/>
          <w:bCs/>
          <w:kern w:val="36"/>
        </w:rPr>
        <w:t xml:space="preserve">“ auf die </w:t>
      </w:r>
      <w:proofErr w:type="spellStart"/>
      <w:r w:rsidR="00645D63">
        <w:rPr>
          <w:rFonts w:eastAsia="Times New Roman"/>
          <w:bCs/>
          <w:kern w:val="36"/>
        </w:rPr>
        <w:t>CosmeticBusiness</w:t>
      </w:r>
      <w:proofErr w:type="spellEnd"/>
      <w:r w:rsidR="00645D63">
        <w:rPr>
          <w:rFonts w:eastAsia="Times New Roman"/>
          <w:bCs/>
          <w:kern w:val="36"/>
        </w:rPr>
        <w:t xml:space="preserve">. </w:t>
      </w:r>
      <w:r w:rsidR="00AA281A">
        <w:rPr>
          <w:rFonts w:eastAsia="Times New Roman"/>
          <w:bCs/>
          <w:kern w:val="36"/>
        </w:rPr>
        <w:t>Das Unternehmen nutzt das</w:t>
      </w:r>
      <w:r>
        <w:rPr>
          <w:rFonts w:eastAsia="Times New Roman"/>
          <w:bCs/>
          <w:kern w:val="36"/>
        </w:rPr>
        <w:t xml:space="preserve"> Potenzial </w:t>
      </w:r>
      <w:r w:rsidRPr="003B60E5">
        <w:rPr>
          <w:rFonts w:eastAsia="Times New Roman"/>
          <w:bCs/>
          <w:kern w:val="36"/>
        </w:rPr>
        <w:t>landwirtschaftlicher Nebenprodukte</w:t>
      </w:r>
      <w:r>
        <w:rPr>
          <w:rFonts w:eastAsia="Times New Roman"/>
          <w:bCs/>
          <w:kern w:val="36"/>
        </w:rPr>
        <w:t xml:space="preserve"> zur Herstellung von </w:t>
      </w:r>
      <w:r w:rsidRPr="0053707A">
        <w:rPr>
          <w:rFonts w:eastAsia="Times New Roman"/>
          <w:bCs/>
          <w:kern w:val="36"/>
        </w:rPr>
        <w:t xml:space="preserve">Clean-Label-Zutaten für </w:t>
      </w:r>
      <w:r>
        <w:rPr>
          <w:rFonts w:eastAsia="Times New Roman"/>
          <w:bCs/>
          <w:kern w:val="36"/>
        </w:rPr>
        <w:t xml:space="preserve">die </w:t>
      </w:r>
      <w:r w:rsidRPr="0053707A">
        <w:rPr>
          <w:rFonts w:eastAsia="Times New Roman"/>
          <w:bCs/>
          <w:kern w:val="36"/>
        </w:rPr>
        <w:t>Kosmetik</w:t>
      </w:r>
      <w:r>
        <w:rPr>
          <w:rFonts w:eastAsia="Times New Roman"/>
          <w:bCs/>
          <w:kern w:val="36"/>
        </w:rPr>
        <w:t>industrie</w:t>
      </w:r>
      <w:r w:rsidRPr="0053707A">
        <w:rPr>
          <w:rFonts w:eastAsia="Times New Roman"/>
          <w:bCs/>
          <w:kern w:val="36"/>
        </w:rPr>
        <w:t>.</w:t>
      </w:r>
      <w:r>
        <w:rPr>
          <w:rFonts w:eastAsia="Times New Roman"/>
          <w:bCs/>
          <w:kern w:val="36"/>
        </w:rPr>
        <w:t xml:space="preserve"> </w:t>
      </w:r>
    </w:p>
    <w:p w14:paraId="7A2FD601" w14:textId="77777777" w:rsidR="00AA281A" w:rsidRDefault="00AA281A" w:rsidP="000163F0">
      <w:pPr>
        <w:jc w:val="both"/>
        <w:outlineLvl w:val="0"/>
        <w:rPr>
          <w:rFonts w:eastAsia="Times New Roman"/>
          <w:bCs/>
          <w:kern w:val="36"/>
        </w:rPr>
      </w:pPr>
    </w:p>
    <w:p w14:paraId="1675A7BE" w14:textId="71AB685D" w:rsidR="00D76969" w:rsidRDefault="00D76969" w:rsidP="000163F0">
      <w:pPr>
        <w:jc w:val="both"/>
        <w:outlineLvl w:val="0"/>
        <w:rPr>
          <w:rFonts w:eastAsia="Times New Roman"/>
          <w:bCs/>
          <w:kern w:val="36"/>
        </w:rPr>
      </w:pPr>
      <w:r>
        <w:rPr>
          <w:rFonts w:eastAsia="Times New Roman"/>
          <w:bCs/>
          <w:kern w:val="36"/>
        </w:rPr>
        <w:t xml:space="preserve">Mit dabei ist auch das Start-up </w:t>
      </w:r>
      <w:proofErr w:type="spellStart"/>
      <w:r>
        <w:rPr>
          <w:rFonts w:eastAsia="Times New Roman"/>
          <w:bCs/>
          <w:kern w:val="36"/>
        </w:rPr>
        <w:t>Sea</w:t>
      </w:r>
      <w:proofErr w:type="spellEnd"/>
      <w:r>
        <w:rPr>
          <w:rFonts w:eastAsia="Times New Roman"/>
          <w:bCs/>
          <w:kern w:val="36"/>
        </w:rPr>
        <w:t xml:space="preserve"> Me mit seinem Mehrwegsystem </w:t>
      </w:r>
      <w:proofErr w:type="spellStart"/>
      <w:r>
        <w:rPr>
          <w:rFonts w:eastAsia="Times New Roman"/>
          <w:bCs/>
          <w:kern w:val="36"/>
        </w:rPr>
        <w:t>zeroo</w:t>
      </w:r>
      <w:proofErr w:type="spellEnd"/>
      <w:r>
        <w:rPr>
          <w:rFonts w:eastAsia="Times New Roman"/>
          <w:bCs/>
          <w:kern w:val="36"/>
        </w:rPr>
        <w:t xml:space="preserve"> für Kosmetik</w:t>
      </w:r>
      <w:r w:rsidR="006A14EE">
        <w:rPr>
          <w:rFonts w:eastAsia="Times New Roman"/>
          <w:bCs/>
          <w:kern w:val="36"/>
        </w:rPr>
        <w:t>-</w:t>
      </w:r>
      <w:r>
        <w:rPr>
          <w:rFonts w:eastAsia="Times New Roman"/>
          <w:bCs/>
          <w:kern w:val="36"/>
        </w:rPr>
        <w:t xml:space="preserve"> und Drogerieartikel. Abgeleitet von </w:t>
      </w:r>
      <w:proofErr w:type="spellStart"/>
      <w:r>
        <w:rPr>
          <w:rFonts w:eastAsia="Times New Roman"/>
          <w:bCs/>
          <w:kern w:val="36"/>
        </w:rPr>
        <w:t>zero</w:t>
      </w:r>
      <w:proofErr w:type="spellEnd"/>
      <w:r>
        <w:rPr>
          <w:rFonts w:eastAsia="Times New Roman"/>
          <w:bCs/>
          <w:kern w:val="36"/>
        </w:rPr>
        <w:t xml:space="preserve"> </w:t>
      </w:r>
      <w:proofErr w:type="spellStart"/>
      <w:r>
        <w:rPr>
          <w:rFonts w:eastAsia="Times New Roman"/>
          <w:bCs/>
          <w:kern w:val="36"/>
        </w:rPr>
        <w:t>waste</w:t>
      </w:r>
      <w:proofErr w:type="spellEnd"/>
      <w:r>
        <w:rPr>
          <w:rFonts w:eastAsia="Times New Roman"/>
          <w:bCs/>
          <w:kern w:val="36"/>
        </w:rPr>
        <w:t xml:space="preserve"> bietet das Start-up mit seinem Angebot ein</w:t>
      </w:r>
      <w:bookmarkStart w:id="3" w:name="_GoBack"/>
      <w:bookmarkEnd w:id="3"/>
      <w:r>
        <w:rPr>
          <w:rFonts w:eastAsia="Times New Roman"/>
          <w:bCs/>
          <w:kern w:val="36"/>
        </w:rPr>
        <w:t xml:space="preserve"> nachhaltige</w:t>
      </w:r>
      <w:r w:rsidR="00645D63">
        <w:rPr>
          <w:rFonts w:eastAsia="Times New Roman"/>
          <w:bCs/>
          <w:kern w:val="36"/>
        </w:rPr>
        <w:t>s</w:t>
      </w:r>
      <w:r>
        <w:rPr>
          <w:rFonts w:eastAsia="Times New Roman"/>
          <w:bCs/>
          <w:kern w:val="36"/>
        </w:rPr>
        <w:t xml:space="preserve"> und ressourcenschonende</w:t>
      </w:r>
      <w:r w:rsidR="00645D63">
        <w:rPr>
          <w:rFonts w:eastAsia="Times New Roman"/>
          <w:bCs/>
          <w:kern w:val="36"/>
        </w:rPr>
        <w:t>s Mehrwegsystem</w:t>
      </w:r>
      <w:r>
        <w:rPr>
          <w:rFonts w:eastAsia="Times New Roman"/>
          <w:bCs/>
          <w:kern w:val="36"/>
        </w:rPr>
        <w:t xml:space="preserve"> für die Kosmetikindustrie und den Handel.  </w:t>
      </w:r>
    </w:p>
    <w:p w14:paraId="669FFF1A" w14:textId="77777777" w:rsidR="000163F0" w:rsidRDefault="000163F0" w:rsidP="000163F0">
      <w:pPr>
        <w:jc w:val="both"/>
        <w:outlineLvl w:val="0"/>
      </w:pPr>
    </w:p>
    <w:p w14:paraId="3AB0D5DA" w14:textId="217BC62D" w:rsidR="00D76969" w:rsidRPr="00EC0FD9" w:rsidRDefault="00AA281A" w:rsidP="000163F0">
      <w:pPr>
        <w:jc w:val="both"/>
        <w:outlineLvl w:val="0"/>
        <w:rPr>
          <w:rFonts w:eastAsia="Times New Roman"/>
          <w:bCs/>
          <w:kern w:val="36"/>
        </w:rPr>
      </w:pPr>
      <w:r>
        <w:t>Abgerundet wird das Angebot durch ei</w:t>
      </w:r>
      <w:r w:rsidR="00D76969" w:rsidRPr="00EC0FD9">
        <w:t xml:space="preserve">n </w:t>
      </w:r>
      <w:r w:rsidR="00D76969">
        <w:t xml:space="preserve">umfangreiches </w:t>
      </w:r>
      <w:r w:rsidR="00D76969" w:rsidRPr="00EC0FD9">
        <w:t>Fachprogramm</w:t>
      </w:r>
      <w:r>
        <w:t xml:space="preserve">. Referenten sind </w:t>
      </w:r>
      <w:r w:rsidR="007B6198">
        <w:t xml:space="preserve">unter anderem Alicia Lindner </w:t>
      </w:r>
      <w:r w:rsidR="00107930">
        <w:t xml:space="preserve">von </w:t>
      </w:r>
      <w:r w:rsidR="007B6198">
        <w:t>BÖRLIND, Birgit Huber vom IKW sowie Mark Smith von NATRUE.</w:t>
      </w:r>
      <w:r w:rsidR="00D76969" w:rsidRPr="00EC0FD9">
        <w:t xml:space="preserve"> </w:t>
      </w:r>
      <w:r w:rsidR="007B6198">
        <w:t xml:space="preserve">Alle </w:t>
      </w:r>
      <w:r w:rsidR="00D76969">
        <w:t xml:space="preserve">Details werden im April auf der Webseite der </w:t>
      </w:r>
      <w:proofErr w:type="spellStart"/>
      <w:r w:rsidR="00D76969">
        <w:t>CosmeticBusiness</w:t>
      </w:r>
      <w:proofErr w:type="spellEnd"/>
      <w:r w:rsidR="00D76969">
        <w:t xml:space="preserve"> veröffentlicht. </w:t>
      </w:r>
    </w:p>
    <w:p w14:paraId="4D11C0BC" w14:textId="77777777" w:rsidR="00AA281A" w:rsidRDefault="00AA281A" w:rsidP="006F5173">
      <w:pPr>
        <w:jc w:val="both"/>
        <w:rPr>
          <w:b/>
        </w:rPr>
      </w:pPr>
    </w:p>
    <w:p w14:paraId="2D08DE05" w14:textId="1831E458" w:rsidR="00D76969" w:rsidRPr="006649A6" w:rsidRDefault="00D76969" w:rsidP="006F5173">
      <w:pPr>
        <w:jc w:val="both"/>
        <w:rPr>
          <w:b/>
        </w:rPr>
      </w:pPr>
      <w:r w:rsidRPr="006649A6">
        <w:rPr>
          <w:b/>
        </w:rPr>
        <w:t>Zielgerichtete Lieferantensuche</w:t>
      </w:r>
    </w:p>
    <w:p w14:paraId="40526837" w14:textId="77777777" w:rsidR="00D76969" w:rsidRDefault="00D76969" w:rsidP="006F5173">
      <w:pPr>
        <w:jc w:val="both"/>
      </w:pPr>
    </w:p>
    <w:p w14:paraId="483A26C7" w14:textId="42BB69CE" w:rsidR="00D76969" w:rsidRPr="006649A6" w:rsidRDefault="00D76969" w:rsidP="006F5173">
      <w:pPr>
        <w:jc w:val="both"/>
      </w:pPr>
      <w:r>
        <w:t xml:space="preserve">Die </w:t>
      </w:r>
      <w:r w:rsidRPr="00E02169">
        <w:t xml:space="preserve">ausstellenden </w:t>
      </w:r>
      <w:r>
        <w:t>Lieferanten</w:t>
      </w:r>
      <w:r w:rsidRPr="00E02169">
        <w:t xml:space="preserve"> </w:t>
      </w:r>
      <w:r>
        <w:t xml:space="preserve">sind </w:t>
      </w:r>
      <w:r w:rsidRPr="00E02169">
        <w:t xml:space="preserve">im digitalen </w:t>
      </w:r>
      <w:hyperlink r:id="rId8" w:history="1">
        <w:r w:rsidRPr="000609C6">
          <w:rPr>
            <w:rStyle w:val="Hyperlink"/>
          </w:rPr>
          <w:t>Aussteller- und Produktverzeichnis</w:t>
        </w:r>
      </w:hyperlink>
      <w:r w:rsidRPr="00E02169">
        <w:t xml:space="preserve"> auf der Webseite der </w:t>
      </w:r>
      <w:proofErr w:type="spellStart"/>
      <w:r>
        <w:t>CosmeticBusiness</w:t>
      </w:r>
      <w:proofErr w:type="spellEnd"/>
      <w:r>
        <w:t xml:space="preserve"> gelistet</w:t>
      </w:r>
      <w:r w:rsidRPr="00E02169">
        <w:t>.</w:t>
      </w:r>
      <w:r>
        <w:t xml:space="preserve"> </w:t>
      </w:r>
      <w:r w:rsidRPr="006649A6">
        <w:t>Anhand von verschiedenen Filtern ist eine gezielte Suche nach Produktgruppen, Ländern oder Themenschwerpunkten</w:t>
      </w:r>
      <w:r w:rsidR="007B6198">
        <w:t>, wie zum Beispiel Innovation, Green oder Start-up Friendly</w:t>
      </w:r>
      <w:r w:rsidRPr="006649A6">
        <w:t xml:space="preserve"> möglich.</w:t>
      </w:r>
    </w:p>
    <w:p w14:paraId="0298CE84" w14:textId="77777777" w:rsidR="00D76969" w:rsidRDefault="00D76969" w:rsidP="006F5173">
      <w:pPr>
        <w:jc w:val="both"/>
        <w:rPr>
          <w:b/>
        </w:rPr>
      </w:pPr>
    </w:p>
    <w:p w14:paraId="79EE8CA3" w14:textId="3474DEEC" w:rsidR="00D76969" w:rsidRPr="003B60E5" w:rsidRDefault="00D76969" w:rsidP="006F5173">
      <w:pPr>
        <w:jc w:val="both"/>
        <w:rPr>
          <w:b/>
        </w:rPr>
      </w:pPr>
      <w:r w:rsidRPr="003B60E5">
        <w:rPr>
          <w:b/>
        </w:rPr>
        <w:t xml:space="preserve">Tickets sind online erhältlich  </w:t>
      </w:r>
    </w:p>
    <w:p w14:paraId="55D3E845" w14:textId="77777777" w:rsidR="00D76969" w:rsidRDefault="00D76969" w:rsidP="006F5173">
      <w:pPr>
        <w:jc w:val="both"/>
      </w:pPr>
    </w:p>
    <w:p w14:paraId="4F963C14" w14:textId="07CDB2CB" w:rsidR="00D76969" w:rsidRPr="00E02169" w:rsidRDefault="00D76969" w:rsidP="006F5173">
      <w:pPr>
        <w:jc w:val="both"/>
      </w:pPr>
      <w:r w:rsidRPr="00E02169">
        <w:t xml:space="preserve">Tickets für die internationale </w:t>
      </w:r>
      <w:r w:rsidR="005160A7">
        <w:t>Zuliefer</w:t>
      </w:r>
      <w:r w:rsidRPr="00E02169">
        <w:t xml:space="preserve">messe stehen ab sofort im </w:t>
      </w:r>
      <w:hyperlink r:id="rId9" w:history="1">
        <w:r w:rsidRPr="000609C6">
          <w:rPr>
            <w:rStyle w:val="Hyperlink"/>
          </w:rPr>
          <w:t>Online-Ticketshop</w:t>
        </w:r>
      </w:hyperlink>
      <w:r w:rsidRPr="00E02169">
        <w:t xml:space="preserve"> zum Kauf bereit. </w:t>
      </w:r>
    </w:p>
    <w:p w14:paraId="1FA112F8" w14:textId="77777777" w:rsidR="00B67972" w:rsidRPr="008C56BE" w:rsidRDefault="00B67972" w:rsidP="008C56BE">
      <w:pPr>
        <w:jc w:val="both"/>
      </w:pPr>
    </w:p>
    <w:bookmarkEnd w:id="1"/>
    <w:p w14:paraId="47FF6078" w14:textId="0A9165BF" w:rsidR="00BF120D" w:rsidRDefault="00E850E9" w:rsidP="00BF120D">
      <w:pPr>
        <w:jc w:val="both"/>
        <w:rPr>
          <w:b/>
          <w:sz w:val="20"/>
          <w:szCs w:val="20"/>
        </w:rPr>
      </w:pPr>
      <w:r>
        <w:rPr>
          <w:b/>
          <w:sz w:val="20"/>
          <w:szCs w:val="20"/>
        </w:rPr>
        <w:t xml:space="preserve">Über die </w:t>
      </w:r>
      <w:proofErr w:type="spellStart"/>
      <w:r>
        <w:rPr>
          <w:b/>
          <w:sz w:val="20"/>
          <w:szCs w:val="20"/>
        </w:rPr>
        <w:t>CosmeticBusiness</w:t>
      </w:r>
      <w:proofErr w:type="spellEnd"/>
    </w:p>
    <w:p w14:paraId="2B24B1D6" w14:textId="203C4537" w:rsidR="007660FB" w:rsidRPr="005E4A44" w:rsidRDefault="00E850E9" w:rsidP="00BF120D">
      <w:pPr>
        <w:jc w:val="both"/>
        <w:rPr>
          <w:rFonts w:eastAsia="Times New Roman"/>
          <w:sz w:val="20"/>
          <w:szCs w:val="20"/>
          <w:lang w:eastAsia="de-DE"/>
        </w:rPr>
      </w:pPr>
      <w:r w:rsidRPr="005E4A44">
        <w:rPr>
          <w:rFonts w:eastAsia="Times New Roman"/>
          <w:sz w:val="20"/>
          <w:szCs w:val="20"/>
          <w:lang w:eastAsia="de-DE"/>
        </w:rPr>
        <w:t xml:space="preserve">Die </w:t>
      </w:r>
      <w:proofErr w:type="spellStart"/>
      <w:r w:rsidRPr="005E4A44">
        <w:rPr>
          <w:rFonts w:eastAsia="Times New Roman"/>
          <w:sz w:val="20"/>
          <w:szCs w:val="20"/>
          <w:lang w:eastAsia="de-DE"/>
        </w:rPr>
        <w:t>CosmeticBusiness</w:t>
      </w:r>
      <w:proofErr w:type="spellEnd"/>
      <w:r w:rsidRPr="005E4A44">
        <w:rPr>
          <w:rFonts w:eastAsia="Times New Roman"/>
          <w:sz w:val="20"/>
          <w:szCs w:val="20"/>
          <w:lang w:eastAsia="de-DE"/>
        </w:rPr>
        <w:t xml:space="preserve"> ist die einzige internationale Fachmesse in Europa, auf der die Kosmetikindustrie exklusiv ihre Zulieferer trifft und Lösungen für die Entwicklung jeglicher Kosmetikprodukte vom Wirkstoff über die Herstellung bis zur Verpackung findet. Als einziger Branchentreffpunkt in Deutschland, dem größten Kosmetikmarkt Europas, ist die B2B-Messe als Trendbarometer für Entscheider aus Geschäftsführung, Produktmanagement und Entwicklung, Marketing sowie Einkauf und Produktion unverzichtbar. Die nächste Ausgabe der </w:t>
      </w:r>
      <w:proofErr w:type="spellStart"/>
      <w:r w:rsidRPr="005E4A44">
        <w:rPr>
          <w:rFonts w:eastAsia="Times New Roman"/>
          <w:sz w:val="20"/>
          <w:szCs w:val="20"/>
          <w:lang w:eastAsia="de-DE"/>
        </w:rPr>
        <w:t>CosmeticBusiness</w:t>
      </w:r>
      <w:proofErr w:type="spellEnd"/>
      <w:r w:rsidRPr="005E4A44">
        <w:rPr>
          <w:rFonts w:eastAsia="Times New Roman"/>
          <w:sz w:val="20"/>
          <w:szCs w:val="20"/>
          <w:lang w:eastAsia="de-DE"/>
        </w:rPr>
        <w:t xml:space="preserve"> findet vom </w:t>
      </w:r>
      <w:r w:rsidR="00D23AD9" w:rsidRPr="005E4A44">
        <w:rPr>
          <w:rFonts w:eastAsia="Times New Roman"/>
          <w:sz w:val="20"/>
          <w:szCs w:val="20"/>
          <w:lang w:eastAsia="de-DE"/>
        </w:rPr>
        <w:t>05</w:t>
      </w:r>
      <w:r w:rsidRPr="005E4A44">
        <w:rPr>
          <w:rFonts w:eastAsia="Times New Roman"/>
          <w:sz w:val="20"/>
          <w:szCs w:val="20"/>
          <w:lang w:eastAsia="de-DE"/>
        </w:rPr>
        <w:t xml:space="preserve">. bis </w:t>
      </w:r>
      <w:r w:rsidR="00D23AD9" w:rsidRPr="005E4A44">
        <w:rPr>
          <w:rFonts w:eastAsia="Times New Roman"/>
          <w:sz w:val="20"/>
          <w:szCs w:val="20"/>
          <w:lang w:eastAsia="de-DE"/>
        </w:rPr>
        <w:t>06</w:t>
      </w:r>
      <w:r w:rsidRPr="005E4A44">
        <w:rPr>
          <w:rFonts w:eastAsia="Times New Roman"/>
          <w:sz w:val="20"/>
          <w:szCs w:val="20"/>
          <w:lang w:eastAsia="de-DE"/>
        </w:rPr>
        <w:t>. Juni 202</w:t>
      </w:r>
      <w:r w:rsidR="00D23AD9" w:rsidRPr="005E4A44">
        <w:rPr>
          <w:rFonts w:eastAsia="Times New Roman"/>
          <w:sz w:val="20"/>
          <w:szCs w:val="20"/>
          <w:lang w:eastAsia="de-DE"/>
        </w:rPr>
        <w:t>4</w:t>
      </w:r>
      <w:r w:rsidRPr="005E4A44">
        <w:rPr>
          <w:rFonts w:eastAsia="Times New Roman"/>
          <w:sz w:val="20"/>
          <w:szCs w:val="20"/>
          <w:lang w:eastAsia="de-DE"/>
        </w:rPr>
        <w:t xml:space="preserve"> im MOC München statt.</w:t>
      </w:r>
    </w:p>
    <w:p w14:paraId="39C73B34" w14:textId="77777777" w:rsidR="00BF120D" w:rsidRDefault="00BF120D" w:rsidP="00BF120D">
      <w:pPr>
        <w:spacing w:line="276" w:lineRule="auto"/>
        <w:jc w:val="both"/>
        <w:rPr>
          <w:rFonts w:eastAsia="SimSun" w:cs="Times New Roman"/>
          <w:b/>
          <w:sz w:val="20"/>
          <w:szCs w:val="20"/>
          <w:lang w:eastAsia="de-DE"/>
        </w:rPr>
      </w:pPr>
    </w:p>
    <w:p w14:paraId="7BBC51A2" w14:textId="77777777" w:rsidR="00B67972" w:rsidRDefault="00B67972" w:rsidP="00BF120D">
      <w:pPr>
        <w:spacing w:line="276" w:lineRule="auto"/>
        <w:jc w:val="both"/>
        <w:rPr>
          <w:rFonts w:eastAsia="SimSun" w:cs="Times New Roman"/>
          <w:b/>
          <w:sz w:val="20"/>
          <w:szCs w:val="20"/>
          <w:lang w:eastAsia="de-DE"/>
        </w:rPr>
      </w:pPr>
    </w:p>
    <w:p w14:paraId="3C3E380E" w14:textId="77777777" w:rsidR="00E6090C" w:rsidRPr="00F50F35" w:rsidRDefault="00E6090C" w:rsidP="00E6090C">
      <w:pPr>
        <w:spacing w:line="276" w:lineRule="auto"/>
        <w:jc w:val="both"/>
        <w:rPr>
          <w:rFonts w:eastAsia="SimSun" w:cs="Times New Roman"/>
          <w:b/>
          <w:sz w:val="20"/>
          <w:szCs w:val="20"/>
          <w:lang w:eastAsia="de-DE"/>
        </w:rPr>
      </w:pPr>
      <w:r w:rsidRPr="00F50F35">
        <w:rPr>
          <w:rFonts w:eastAsia="SimSun" w:cs="Times New Roman"/>
          <w:b/>
          <w:sz w:val="20"/>
          <w:szCs w:val="20"/>
          <w:lang w:eastAsia="de-DE"/>
        </w:rPr>
        <w:t>Über die Leipziger Messe</w:t>
      </w:r>
    </w:p>
    <w:p w14:paraId="39F9442F" w14:textId="77777777" w:rsidR="00E6090C" w:rsidRPr="00F50F35" w:rsidRDefault="00E6090C" w:rsidP="00E6090C">
      <w:pPr>
        <w:spacing w:line="276" w:lineRule="auto"/>
        <w:jc w:val="both"/>
        <w:rPr>
          <w:rFonts w:eastAsia="Times New Roman"/>
          <w:sz w:val="20"/>
          <w:szCs w:val="20"/>
          <w:lang w:eastAsia="de-DE"/>
        </w:rPr>
      </w:pPr>
      <w:r w:rsidRPr="00F50F35">
        <w:rPr>
          <w:rFonts w:eastAsia="Times New Roman"/>
          <w:sz w:val="20"/>
          <w:szCs w:val="20"/>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F50F35">
        <w:rPr>
          <w:rFonts w:eastAsia="Times New Roman"/>
          <w:sz w:val="20"/>
          <w:szCs w:val="20"/>
          <w:lang w:eastAsia="de-DE"/>
        </w:rPr>
        <w:t>Congress</w:t>
      </w:r>
      <w:proofErr w:type="spellEnd"/>
      <w:r w:rsidRPr="00F50F35">
        <w:rPr>
          <w:rFonts w:eastAsia="Times New Roman"/>
          <w:sz w:val="20"/>
          <w:szCs w:val="20"/>
          <w:lang w:eastAsia="de-DE"/>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28AE9FE4" w14:textId="76AE63DB" w:rsidR="00F5672D" w:rsidRDefault="00F5672D" w:rsidP="00F5672D">
      <w:pPr>
        <w:spacing w:line="276" w:lineRule="auto"/>
        <w:jc w:val="both"/>
        <w:rPr>
          <w:b/>
          <w:sz w:val="20"/>
          <w:szCs w:val="20"/>
        </w:rPr>
      </w:pPr>
    </w:p>
    <w:p w14:paraId="1B39D26E" w14:textId="77777777" w:rsidR="00760552" w:rsidRDefault="00760552" w:rsidP="00F5672D">
      <w:pPr>
        <w:spacing w:line="276" w:lineRule="auto"/>
        <w:jc w:val="both"/>
        <w:rPr>
          <w:b/>
          <w:sz w:val="20"/>
          <w:szCs w:val="20"/>
        </w:rPr>
      </w:pPr>
    </w:p>
    <w:p w14:paraId="1BD65273" w14:textId="5D4E876F" w:rsidR="00F5672D" w:rsidRDefault="00F5672D" w:rsidP="00F5672D">
      <w:pPr>
        <w:spacing w:line="276" w:lineRule="auto"/>
        <w:jc w:val="both"/>
        <w:rPr>
          <w:b/>
          <w:sz w:val="20"/>
          <w:szCs w:val="20"/>
        </w:rPr>
      </w:pPr>
      <w:r>
        <w:rPr>
          <w:b/>
          <w:sz w:val="20"/>
          <w:szCs w:val="20"/>
        </w:rPr>
        <w:t>Ansprechpartner für die Presse:</w:t>
      </w:r>
    </w:p>
    <w:p w14:paraId="0825C279" w14:textId="77777777" w:rsidR="00F5672D" w:rsidRDefault="00F5672D" w:rsidP="00F5672D">
      <w:pPr>
        <w:spacing w:line="276" w:lineRule="auto"/>
        <w:jc w:val="both"/>
        <w:rPr>
          <w:sz w:val="20"/>
          <w:szCs w:val="20"/>
        </w:rPr>
      </w:pPr>
      <w:r>
        <w:rPr>
          <w:sz w:val="20"/>
          <w:szCs w:val="20"/>
        </w:rPr>
        <w:t>Nicole Wege</w:t>
      </w:r>
    </w:p>
    <w:p w14:paraId="2BA25461" w14:textId="77777777" w:rsidR="00F5672D" w:rsidRDefault="00F5672D" w:rsidP="00F5672D">
      <w:pPr>
        <w:spacing w:line="276" w:lineRule="auto"/>
        <w:jc w:val="both"/>
        <w:rPr>
          <w:sz w:val="20"/>
          <w:szCs w:val="20"/>
        </w:rPr>
      </w:pPr>
      <w:r>
        <w:rPr>
          <w:sz w:val="20"/>
          <w:szCs w:val="20"/>
        </w:rPr>
        <w:t xml:space="preserve">Pressesprecherin </w:t>
      </w:r>
    </w:p>
    <w:p w14:paraId="0D8BDE77" w14:textId="77777777" w:rsidR="00F5672D" w:rsidRDefault="00F5672D" w:rsidP="00F5672D">
      <w:pPr>
        <w:spacing w:line="276" w:lineRule="auto"/>
        <w:jc w:val="both"/>
        <w:rPr>
          <w:sz w:val="20"/>
          <w:szCs w:val="20"/>
        </w:rPr>
      </w:pPr>
      <w:r>
        <w:rPr>
          <w:sz w:val="20"/>
          <w:szCs w:val="20"/>
        </w:rPr>
        <w:t>Leipziger Messe GmbH</w:t>
      </w:r>
    </w:p>
    <w:p w14:paraId="49E22ACF" w14:textId="77777777" w:rsidR="00F5672D" w:rsidRDefault="00F5672D" w:rsidP="00F5672D">
      <w:pPr>
        <w:spacing w:line="276" w:lineRule="auto"/>
        <w:jc w:val="both"/>
        <w:rPr>
          <w:sz w:val="20"/>
          <w:szCs w:val="20"/>
        </w:rPr>
      </w:pPr>
      <w:r>
        <w:rPr>
          <w:sz w:val="20"/>
          <w:szCs w:val="20"/>
        </w:rPr>
        <w:t>Telefon: +49 (0)341 / 678 6528</w:t>
      </w:r>
    </w:p>
    <w:p w14:paraId="04912E28" w14:textId="77777777" w:rsidR="00F5672D" w:rsidRDefault="00F5672D" w:rsidP="00F5672D">
      <w:pPr>
        <w:spacing w:line="276" w:lineRule="auto"/>
        <w:jc w:val="both"/>
        <w:rPr>
          <w:color w:val="0000FF"/>
          <w:sz w:val="20"/>
          <w:szCs w:val="20"/>
          <w:u w:val="single"/>
        </w:rPr>
      </w:pPr>
      <w:r>
        <w:rPr>
          <w:sz w:val="20"/>
          <w:szCs w:val="20"/>
        </w:rPr>
        <w:t xml:space="preserve">E-Mail: </w:t>
      </w:r>
      <w:r>
        <w:rPr>
          <w:color w:val="0000FF"/>
          <w:sz w:val="20"/>
          <w:szCs w:val="20"/>
          <w:u w:val="single"/>
        </w:rPr>
        <w:t>n.wege@leipziger-messe.de</w:t>
      </w:r>
    </w:p>
    <w:p w14:paraId="50A457AC" w14:textId="77777777" w:rsidR="00F5672D" w:rsidRDefault="00F704A6" w:rsidP="00F5672D">
      <w:pPr>
        <w:spacing w:line="276" w:lineRule="auto"/>
        <w:jc w:val="both"/>
        <w:rPr>
          <w:b/>
          <w:sz w:val="20"/>
          <w:szCs w:val="20"/>
        </w:rPr>
      </w:pPr>
      <w:hyperlink r:id="rId10">
        <w:r w:rsidR="00F5672D">
          <w:rPr>
            <w:color w:val="0000FF"/>
            <w:sz w:val="20"/>
            <w:szCs w:val="20"/>
            <w:u w:val="single"/>
          </w:rPr>
          <w:t>http://www.leipziger-messe.de</w:t>
        </w:r>
      </w:hyperlink>
    </w:p>
    <w:p w14:paraId="4BC44297" w14:textId="77777777" w:rsidR="00F5672D" w:rsidRDefault="00F5672D" w:rsidP="00F5672D">
      <w:pPr>
        <w:spacing w:line="276" w:lineRule="auto"/>
        <w:jc w:val="both"/>
        <w:rPr>
          <w:b/>
          <w:sz w:val="20"/>
          <w:szCs w:val="20"/>
        </w:rPr>
      </w:pPr>
    </w:p>
    <w:p w14:paraId="433B8448" w14:textId="77777777" w:rsidR="00F5672D" w:rsidRDefault="00F5672D" w:rsidP="00F5672D">
      <w:pPr>
        <w:spacing w:line="276" w:lineRule="auto"/>
        <w:jc w:val="both"/>
        <w:rPr>
          <w:sz w:val="20"/>
          <w:szCs w:val="20"/>
        </w:rPr>
      </w:pPr>
      <w:proofErr w:type="spellStart"/>
      <w:r>
        <w:rPr>
          <w:b/>
          <w:sz w:val="20"/>
          <w:szCs w:val="20"/>
        </w:rPr>
        <w:t>CosmeticBusiness</w:t>
      </w:r>
      <w:proofErr w:type="spellEnd"/>
      <w:r>
        <w:rPr>
          <w:b/>
          <w:sz w:val="20"/>
          <w:szCs w:val="20"/>
        </w:rPr>
        <w:t xml:space="preserve"> im Internet:</w:t>
      </w:r>
      <w:hyperlink r:id="rId11">
        <w:r>
          <w:rPr>
            <w:b/>
            <w:sz w:val="20"/>
            <w:szCs w:val="20"/>
          </w:rPr>
          <w:t xml:space="preserve"> </w:t>
        </w:r>
      </w:hyperlink>
      <w:hyperlink r:id="rId12">
        <w:r>
          <w:rPr>
            <w:color w:val="0000FF"/>
            <w:sz w:val="20"/>
            <w:szCs w:val="20"/>
            <w:u w:val="single"/>
          </w:rPr>
          <w:t>www.cosmetic-business.com</w:t>
        </w:r>
      </w:hyperlink>
    </w:p>
    <w:p w14:paraId="2D83B59C" w14:textId="77777777" w:rsidR="00BF120D" w:rsidRDefault="00BF120D" w:rsidP="00BF120D">
      <w:pPr>
        <w:jc w:val="both"/>
        <w:rPr>
          <w:sz w:val="20"/>
          <w:szCs w:val="20"/>
        </w:rPr>
      </w:pPr>
    </w:p>
    <w:sectPr w:rsidR="00BF120D">
      <w:headerReference w:type="default" r:id="rId13"/>
      <w:headerReference w:type="first" r:id="rId14"/>
      <w:footerReference w:type="first" r:id="rId15"/>
      <w:pgSz w:w="11906" w:h="16838"/>
      <w:pgMar w:top="2409" w:right="1985" w:bottom="2268" w:left="1701"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2A41" w14:textId="77777777" w:rsidR="00A906CF" w:rsidRDefault="00E850E9">
      <w:r>
        <w:separator/>
      </w:r>
    </w:p>
  </w:endnote>
  <w:endnote w:type="continuationSeparator" w:id="0">
    <w:p w14:paraId="3F25166F" w14:textId="77777777" w:rsidR="00A906CF" w:rsidRDefault="00E8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17F0" w14:textId="11A744A4" w:rsidR="007660FB" w:rsidRDefault="00E850E9">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1312" behindDoc="0" locked="0" layoutInCell="1" hidden="0" allowOverlap="1" wp14:anchorId="10009AF2" wp14:editId="0244FA67">
              <wp:simplePos x="0" y="0"/>
              <wp:positionH relativeFrom="column">
                <wp:posOffset>3594100</wp:posOffset>
              </wp:positionH>
              <wp:positionV relativeFrom="paragraph">
                <wp:posOffset>9994900</wp:posOffset>
              </wp:positionV>
              <wp:extent cx="2781300" cy="225425"/>
              <wp:effectExtent l="0" t="0" r="0" b="0"/>
              <wp:wrapNone/>
              <wp:docPr id="1" name=""/>
              <wp:cNvGraphicFramePr/>
              <a:graphic xmlns:a="http://schemas.openxmlformats.org/drawingml/2006/main">
                <a:graphicData uri="http://schemas.microsoft.com/office/word/2010/wordprocessingShape">
                  <wps:wsp>
                    <wps:cNvSpPr/>
                    <wps:spPr>
                      <a:xfrm>
                        <a:off x="3960113" y="3672050"/>
                        <a:ext cx="2771775" cy="215900"/>
                      </a:xfrm>
                      <a:prstGeom prst="rect">
                        <a:avLst/>
                      </a:prstGeom>
                      <a:noFill/>
                      <a:ln>
                        <a:noFill/>
                      </a:ln>
                    </wps:spPr>
                    <wps:txbx>
                      <w:txbxContent>
                        <w:p w14:paraId="09A3C6C8" w14:textId="77777777" w:rsidR="007660FB" w:rsidRDefault="007660FB">
                          <w:pPr>
                            <w:jc w:val="right"/>
                            <w:textDirection w:val="btLr"/>
                          </w:pPr>
                        </w:p>
                      </w:txbxContent>
                    </wps:txbx>
                    <wps:bodyPr spcFirstLastPara="1" wrap="square" lIns="0" tIns="54000" rIns="216000" bIns="0" anchor="t" anchorCtr="0">
                      <a:noAutofit/>
                    </wps:bodyPr>
                  </wps:wsp>
                </a:graphicData>
              </a:graphic>
            </wp:anchor>
          </w:drawing>
        </mc:Choice>
        <mc:Fallback>
          <w:pict>
            <v:rect w14:anchorId="10009AF2" id="_x0000_s1026" style="position:absolute;margin-left:283pt;margin-top:787pt;width:219pt;height:1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" filled="f" stroked="f">
              <v:textbox inset="0,1.5mm,6mm,0">
                <w:txbxContent>
                  <w:p w14:paraId="09A3C6C8" w14:textId="77777777" w:rsidR="007660FB" w:rsidRDefault="007660FB">
                    <w:pPr>
                      <w:jc w:val="right"/>
                      <w:textDirection w:val="btLr"/>
                    </w:pPr>
                  </w:p>
                </w:txbxContent>
              </v:textbox>
            </v:rect>
          </w:pict>
        </mc:Fallback>
      </mc:AlternateContent>
    </w:r>
    <w:r>
      <w:rPr>
        <w:noProof/>
      </w:rPr>
      <w:drawing>
        <wp:anchor distT="0" distB="0" distL="114300" distR="114300" simplePos="0" relativeHeight="251662336" behindDoc="0" locked="0" layoutInCell="1" hidden="0" allowOverlap="1" wp14:anchorId="2B46F5A5" wp14:editId="5C4A8592">
          <wp:simplePos x="0" y="0"/>
          <wp:positionH relativeFrom="column">
            <wp:posOffset>3945255</wp:posOffset>
          </wp:positionH>
          <wp:positionV relativeFrom="paragraph">
            <wp:posOffset>145415</wp:posOffset>
          </wp:positionV>
          <wp:extent cx="2520315" cy="219075"/>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20315" cy="2190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4788" w14:textId="77777777" w:rsidR="00A906CF" w:rsidRDefault="00E850E9">
      <w:r>
        <w:separator/>
      </w:r>
    </w:p>
  </w:footnote>
  <w:footnote w:type="continuationSeparator" w:id="0">
    <w:p w14:paraId="144874A5" w14:textId="77777777" w:rsidR="00A906CF" w:rsidRDefault="00E8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AC07" w14:textId="77777777" w:rsidR="007660FB" w:rsidRDefault="00E850E9">
    <w:pPr>
      <w:pBdr>
        <w:top w:val="nil"/>
        <w:left w:val="nil"/>
        <w:bottom w:val="nil"/>
        <w:right w:val="nil"/>
        <w:between w:val="nil"/>
      </w:pBdr>
      <w:tabs>
        <w:tab w:val="center" w:pos="4536"/>
        <w:tab w:val="right" w:pos="9072"/>
      </w:tabs>
      <w:jc w:val="right"/>
      <w:rPr>
        <w:color w:val="000000"/>
      </w:rPr>
    </w:pPr>
    <w:r>
      <w:t xml:space="preserve">Seite </w:t>
    </w:r>
    <w:r>
      <w:fldChar w:fldCharType="begin"/>
    </w:r>
    <w:r>
      <w:instrText>PAGE</w:instrText>
    </w:r>
    <w:r>
      <w:fldChar w:fldCharType="separate"/>
    </w:r>
    <w:r w:rsidR="0013353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F0CD" w14:textId="07DF03F3" w:rsidR="007660FB" w:rsidRDefault="00E850E9">
    <w:pPr>
      <w:pBdr>
        <w:top w:val="nil"/>
        <w:left w:val="nil"/>
        <w:bottom w:val="nil"/>
        <w:right w:val="nil"/>
        <w:between w:val="nil"/>
      </w:pBdr>
      <w:tabs>
        <w:tab w:val="center" w:pos="4536"/>
        <w:tab w:val="right" w:pos="9072"/>
      </w:tabs>
      <w:jc w:val="right"/>
      <w:rPr>
        <w:color w:val="000000"/>
      </w:rPr>
    </w:pPr>
    <w:r>
      <w:rPr>
        <w:noProof/>
      </w:rPr>
      <w:drawing>
        <wp:anchor distT="0" distB="0" distL="0" distR="0" simplePos="0" relativeHeight="251658240" behindDoc="1" locked="0" layoutInCell="1" hidden="0" allowOverlap="1" wp14:anchorId="6DBF7A37" wp14:editId="65C0846B">
          <wp:simplePos x="0" y="0"/>
          <wp:positionH relativeFrom="column">
            <wp:posOffset>3236595</wp:posOffset>
          </wp:positionH>
          <wp:positionV relativeFrom="paragraph">
            <wp:posOffset>-123189</wp:posOffset>
          </wp:positionV>
          <wp:extent cx="2915920" cy="525145"/>
          <wp:effectExtent l="0" t="0" r="0" b="0"/>
          <wp:wrapNone/>
          <wp:docPr id="13" name="image11.jpg" descr="MM_DM"/>
          <wp:cNvGraphicFramePr/>
          <a:graphic xmlns:a="http://schemas.openxmlformats.org/drawingml/2006/main">
            <a:graphicData uri="http://schemas.openxmlformats.org/drawingml/2006/picture">
              <pic:pic xmlns:pic="http://schemas.openxmlformats.org/drawingml/2006/picture">
                <pic:nvPicPr>
                  <pic:cNvPr id="0" name="image11.jpg" descr="MM_DM"/>
                  <pic:cNvPicPr preferRelativeResize="0"/>
                </pic:nvPicPr>
                <pic:blipFill>
                  <a:blip r:embed="rId1"/>
                  <a:srcRect t="-22" b="-22"/>
                  <a:stretch>
                    <a:fillRect/>
                  </a:stretch>
                </pic:blipFill>
                <pic:spPr>
                  <a:xfrm>
                    <a:off x="0" y="0"/>
                    <a:ext cx="2915920" cy="525145"/>
                  </a:xfrm>
                  <a:prstGeom prst="rect">
                    <a:avLst/>
                  </a:prstGeom>
                  <a:ln/>
                </pic:spPr>
              </pic:pic>
            </a:graphicData>
          </a:graphic>
        </wp:anchor>
      </w:drawing>
    </w:r>
    <w:r>
      <w:rPr>
        <w:noProof/>
      </w:rPr>
      <w:drawing>
        <wp:anchor distT="0" distB="0" distL="0" distR="0" simplePos="0" relativeHeight="251659264" behindDoc="1" locked="0" layoutInCell="1" hidden="0" allowOverlap="1" wp14:anchorId="25A4E134" wp14:editId="416043AF">
          <wp:simplePos x="0" y="0"/>
          <wp:positionH relativeFrom="column">
            <wp:posOffset>-1092046</wp:posOffset>
          </wp:positionH>
          <wp:positionV relativeFrom="paragraph">
            <wp:posOffset>-447039</wp:posOffset>
          </wp:positionV>
          <wp:extent cx="7571105" cy="10709910"/>
          <wp:effectExtent l="0" t="0" r="0" b="0"/>
          <wp:wrapNone/>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7571105" cy="1070991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5116878" wp14:editId="27E1798B">
          <wp:simplePos x="0" y="0"/>
          <wp:positionH relativeFrom="column">
            <wp:posOffset>25401</wp:posOffset>
          </wp:positionH>
          <wp:positionV relativeFrom="paragraph">
            <wp:posOffset>653415</wp:posOffset>
          </wp:positionV>
          <wp:extent cx="2328545" cy="12763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2328545" cy="1276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BE8"/>
    <w:multiLevelType w:val="hybridMultilevel"/>
    <w:tmpl w:val="9B185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FB"/>
    <w:rsid w:val="000163F0"/>
    <w:rsid w:val="00036538"/>
    <w:rsid w:val="00065257"/>
    <w:rsid w:val="00067C72"/>
    <w:rsid w:val="000911DC"/>
    <w:rsid w:val="000B00A4"/>
    <w:rsid w:val="000B0A3E"/>
    <w:rsid w:val="000B0ABB"/>
    <w:rsid w:val="000B34F5"/>
    <w:rsid w:val="000B7ED4"/>
    <w:rsid w:val="000C3148"/>
    <w:rsid w:val="000D6DE2"/>
    <w:rsid w:val="000E063B"/>
    <w:rsid w:val="00107930"/>
    <w:rsid w:val="0013353D"/>
    <w:rsid w:val="00155FB9"/>
    <w:rsid w:val="00170498"/>
    <w:rsid w:val="001801BC"/>
    <w:rsid w:val="001A6DCC"/>
    <w:rsid w:val="001B1BC5"/>
    <w:rsid w:val="001B1D25"/>
    <w:rsid w:val="001B67A9"/>
    <w:rsid w:val="001C292C"/>
    <w:rsid w:val="001C68CE"/>
    <w:rsid w:val="001C7165"/>
    <w:rsid w:val="001D6E2C"/>
    <w:rsid w:val="001E0DE0"/>
    <w:rsid w:val="001E4CD8"/>
    <w:rsid w:val="001E67FF"/>
    <w:rsid w:val="001F0E34"/>
    <w:rsid w:val="001F6750"/>
    <w:rsid w:val="00216F9B"/>
    <w:rsid w:val="00220F67"/>
    <w:rsid w:val="002305B3"/>
    <w:rsid w:val="002403B4"/>
    <w:rsid w:val="002500B9"/>
    <w:rsid w:val="00251C75"/>
    <w:rsid w:val="00265B43"/>
    <w:rsid w:val="00266302"/>
    <w:rsid w:val="002738B0"/>
    <w:rsid w:val="00283923"/>
    <w:rsid w:val="002B315E"/>
    <w:rsid w:val="002D0E26"/>
    <w:rsid w:val="002E28AF"/>
    <w:rsid w:val="003051DA"/>
    <w:rsid w:val="0034295B"/>
    <w:rsid w:val="0037546E"/>
    <w:rsid w:val="00376FB0"/>
    <w:rsid w:val="00391F83"/>
    <w:rsid w:val="003A6F7D"/>
    <w:rsid w:val="003B2758"/>
    <w:rsid w:val="003B5CD2"/>
    <w:rsid w:val="003B6A79"/>
    <w:rsid w:val="003C4B3A"/>
    <w:rsid w:val="003D59DA"/>
    <w:rsid w:val="003E200D"/>
    <w:rsid w:val="003F0964"/>
    <w:rsid w:val="0040342C"/>
    <w:rsid w:val="00405FE7"/>
    <w:rsid w:val="00415A7D"/>
    <w:rsid w:val="004333B4"/>
    <w:rsid w:val="004448A5"/>
    <w:rsid w:val="004469B6"/>
    <w:rsid w:val="004625EF"/>
    <w:rsid w:val="004745FF"/>
    <w:rsid w:val="004817A7"/>
    <w:rsid w:val="004B73C1"/>
    <w:rsid w:val="00501DA4"/>
    <w:rsid w:val="005160A7"/>
    <w:rsid w:val="0054662C"/>
    <w:rsid w:val="00557A80"/>
    <w:rsid w:val="00563D16"/>
    <w:rsid w:val="00573FF8"/>
    <w:rsid w:val="005802AE"/>
    <w:rsid w:val="005E029E"/>
    <w:rsid w:val="005E4A44"/>
    <w:rsid w:val="00604588"/>
    <w:rsid w:val="00604AD7"/>
    <w:rsid w:val="00612E27"/>
    <w:rsid w:val="00622D0A"/>
    <w:rsid w:val="00645D63"/>
    <w:rsid w:val="00671A98"/>
    <w:rsid w:val="00673F07"/>
    <w:rsid w:val="00684499"/>
    <w:rsid w:val="0069434D"/>
    <w:rsid w:val="006944D6"/>
    <w:rsid w:val="006A029A"/>
    <w:rsid w:val="006A14EE"/>
    <w:rsid w:val="006B6D7E"/>
    <w:rsid w:val="006D2BB1"/>
    <w:rsid w:val="006D545A"/>
    <w:rsid w:val="006F5173"/>
    <w:rsid w:val="007074B9"/>
    <w:rsid w:val="007117CC"/>
    <w:rsid w:val="00732AF0"/>
    <w:rsid w:val="007473C0"/>
    <w:rsid w:val="00751026"/>
    <w:rsid w:val="0075467B"/>
    <w:rsid w:val="00760552"/>
    <w:rsid w:val="007660FB"/>
    <w:rsid w:val="00770FF8"/>
    <w:rsid w:val="007856DA"/>
    <w:rsid w:val="00790EBE"/>
    <w:rsid w:val="007B0044"/>
    <w:rsid w:val="007B6198"/>
    <w:rsid w:val="007C0AF5"/>
    <w:rsid w:val="007D15E8"/>
    <w:rsid w:val="007D3FA0"/>
    <w:rsid w:val="007E002C"/>
    <w:rsid w:val="008118AB"/>
    <w:rsid w:val="00841902"/>
    <w:rsid w:val="0084424A"/>
    <w:rsid w:val="00853BA7"/>
    <w:rsid w:val="008614FD"/>
    <w:rsid w:val="00874357"/>
    <w:rsid w:val="00881E97"/>
    <w:rsid w:val="008B1850"/>
    <w:rsid w:val="008B3162"/>
    <w:rsid w:val="008C56BE"/>
    <w:rsid w:val="008F43A9"/>
    <w:rsid w:val="008F4C16"/>
    <w:rsid w:val="00915A80"/>
    <w:rsid w:val="00940CBD"/>
    <w:rsid w:val="00966414"/>
    <w:rsid w:val="009664B3"/>
    <w:rsid w:val="009900AE"/>
    <w:rsid w:val="009A731C"/>
    <w:rsid w:val="009B249C"/>
    <w:rsid w:val="009B2752"/>
    <w:rsid w:val="009B4D03"/>
    <w:rsid w:val="009C3EFE"/>
    <w:rsid w:val="009D305E"/>
    <w:rsid w:val="009E3443"/>
    <w:rsid w:val="00A10DA7"/>
    <w:rsid w:val="00A11C43"/>
    <w:rsid w:val="00A52817"/>
    <w:rsid w:val="00A53166"/>
    <w:rsid w:val="00A906CF"/>
    <w:rsid w:val="00AA01ED"/>
    <w:rsid w:val="00AA0F8E"/>
    <w:rsid w:val="00AA141D"/>
    <w:rsid w:val="00AA281A"/>
    <w:rsid w:val="00AA4C02"/>
    <w:rsid w:val="00AA7346"/>
    <w:rsid w:val="00AE0336"/>
    <w:rsid w:val="00AE3EC4"/>
    <w:rsid w:val="00B00AE5"/>
    <w:rsid w:val="00B2009E"/>
    <w:rsid w:val="00B41AF1"/>
    <w:rsid w:val="00B42472"/>
    <w:rsid w:val="00B4338A"/>
    <w:rsid w:val="00B459C0"/>
    <w:rsid w:val="00B544EF"/>
    <w:rsid w:val="00B67972"/>
    <w:rsid w:val="00B7037D"/>
    <w:rsid w:val="00B751C7"/>
    <w:rsid w:val="00B845A8"/>
    <w:rsid w:val="00B92A52"/>
    <w:rsid w:val="00BB787E"/>
    <w:rsid w:val="00BD3956"/>
    <w:rsid w:val="00BF120D"/>
    <w:rsid w:val="00C123C1"/>
    <w:rsid w:val="00C14388"/>
    <w:rsid w:val="00C4738E"/>
    <w:rsid w:val="00C55142"/>
    <w:rsid w:val="00C6323A"/>
    <w:rsid w:val="00C742E0"/>
    <w:rsid w:val="00CB64A1"/>
    <w:rsid w:val="00CC20C0"/>
    <w:rsid w:val="00CC3D81"/>
    <w:rsid w:val="00CD6FB2"/>
    <w:rsid w:val="00CE178C"/>
    <w:rsid w:val="00D0637A"/>
    <w:rsid w:val="00D07E67"/>
    <w:rsid w:val="00D135B4"/>
    <w:rsid w:val="00D23AD9"/>
    <w:rsid w:val="00D42B4E"/>
    <w:rsid w:val="00D52B46"/>
    <w:rsid w:val="00D53312"/>
    <w:rsid w:val="00D549AF"/>
    <w:rsid w:val="00D76969"/>
    <w:rsid w:val="00D826B6"/>
    <w:rsid w:val="00D86891"/>
    <w:rsid w:val="00D87BA4"/>
    <w:rsid w:val="00D94E17"/>
    <w:rsid w:val="00D95BD6"/>
    <w:rsid w:val="00DA79E5"/>
    <w:rsid w:val="00DC2DBC"/>
    <w:rsid w:val="00DC6DD2"/>
    <w:rsid w:val="00DE1D25"/>
    <w:rsid w:val="00E05009"/>
    <w:rsid w:val="00E2310A"/>
    <w:rsid w:val="00E41C7C"/>
    <w:rsid w:val="00E6090C"/>
    <w:rsid w:val="00E62351"/>
    <w:rsid w:val="00E62DE5"/>
    <w:rsid w:val="00E850E9"/>
    <w:rsid w:val="00E8740E"/>
    <w:rsid w:val="00E94BC3"/>
    <w:rsid w:val="00EB1CF5"/>
    <w:rsid w:val="00EF4286"/>
    <w:rsid w:val="00F2155E"/>
    <w:rsid w:val="00F24182"/>
    <w:rsid w:val="00F46778"/>
    <w:rsid w:val="00F5672D"/>
    <w:rsid w:val="00F65BDB"/>
    <w:rsid w:val="00F704A6"/>
    <w:rsid w:val="00F94BFF"/>
    <w:rsid w:val="00FB102F"/>
    <w:rsid w:val="00FC1CF6"/>
    <w:rsid w:val="00FC21C2"/>
    <w:rsid w:val="00FD0389"/>
    <w:rsid w:val="00FD13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2994"/>
  <w15:docId w15:val="{98ED9FE4-C848-4616-BF7E-FA91D269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b/>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spacing w:before="240" w:after="60"/>
      <w:outlineLvl w:val="2"/>
    </w:pPr>
    <w:rPr>
      <w:rFonts w:ascii="Cambria" w:eastAsia="Cambria" w:hAnsi="Cambria" w:cs="Cambria"/>
      <w:b/>
      <w:sz w:val="26"/>
      <w:szCs w:val="26"/>
    </w:rPr>
  </w:style>
  <w:style w:type="paragraph" w:styleId="berschrift4">
    <w:name w:val="heading 4"/>
    <w:basedOn w:val="Standard"/>
    <w:next w:val="Standard"/>
    <w:uiPriority w:val="9"/>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13353D"/>
    <w:pPr>
      <w:tabs>
        <w:tab w:val="center" w:pos="4536"/>
        <w:tab w:val="right" w:pos="9072"/>
      </w:tabs>
    </w:pPr>
  </w:style>
  <w:style w:type="character" w:customStyle="1" w:styleId="KopfzeileZchn">
    <w:name w:val="Kopfzeile Zchn"/>
    <w:basedOn w:val="Absatz-Standardschriftart"/>
    <w:link w:val="Kopfzeile"/>
    <w:uiPriority w:val="99"/>
    <w:rsid w:val="0013353D"/>
  </w:style>
  <w:style w:type="paragraph" w:styleId="Fuzeile">
    <w:name w:val="footer"/>
    <w:basedOn w:val="Standard"/>
    <w:link w:val="FuzeileZchn"/>
    <w:uiPriority w:val="99"/>
    <w:unhideWhenUsed/>
    <w:rsid w:val="0013353D"/>
    <w:pPr>
      <w:tabs>
        <w:tab w:val="center" w:pos="4536"/>
        <w:tab w:val="right" w:pos="9072"/>
      </w:tabs>
    </w:pPr>
  </w:style>
  <w:style w:type="character" w:customStyle="1" w:styleId="FuzeileZchn">
    <w:name w:val="Fußzeile Zchn"/>
    <w:basedOn w:val="Absatz-Standardschriftart"/>
    <w:link w:val="Fuzeile"/>
    <w:uiPriority w:val="99"/>
    <w:rsid w:val="0013353D"/>
  </w:style>
  <w:style w:type="paragraph" w:styleId="Sprechblasentext">
    <w:name w:val="Balloon Text"/>
    <w:basedOn w:val="Standard"/>
    <w:link w:val="SprechblasentextZchn"/>
    <w:uiPriority w:val="99"/>
    <w:semiHidden/>
    <w:unhideWhenUsed/>
    <w:rsid w:val="00E850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0E9"/>
    <w:rPr>
      <w:rFonts w:ascii="Segoe UI" w:hAnsi="Segoe UI" w:cs="Segoe UI"/>
      <w:sz w:val="18"/>
      <w:szCs w:val="18"/>
    </w:rPr>
  </w:style>
  <w:style w:type="character" w:styleId="Kommentarzeichen">
    <w:name w:val="annotation reference"/>
    <w:basedOn w:val="Absatz-Standardschriftart"/>
    <w:uiPriority w:val="99"/>
    <w:semiHidden/>
    <w:unhideWhenUsed/>
    <w:rsid w:val="00036538"/>
    <w:rPr>
      <w:sz w:val="16"/>
      <w:szCs w:val="16"/>
    </w:rPr>
  </w:style>
  <w:style w:type="paragraph" w:styleId="Kommentartext">
    <w:name w:val="annotation text"/>
    <w:basedOn w:val="Standard"/>
    <w:link w:val="KommentartextZchn"/>
    <w:uiPriority w:val="99"/>
    <w:unhideWhenUsed/>
    <w:rsid w:val="00036538"/>
    <w:rPr>
      <w:sz w:val="20"/>
      <w:szCs w:val="20"/>
    </w:rPr>
  </w:style>
  <w:style w:type="character" w:customStyle="1" w:styleId="KommentartextZchn">
    <w:name w:val="Kommentartext Zchn"/>
    <w:basedOn w:val="Absatz-Standardschriftart"/>
    <w:link w:val="Kommentartext"/>
    <w:uiPriority w:val="99"/>
    <w:rsid w:val="00036538"/>
    <w:rPr>
      <w:sz w:val="20"/>
      <w:szCs w:val="20"/>
    </w:rPr>
  </w:style>
  <w:style w:type="paragraph" w:styleId="Kommentarthema">
    <w:name w:val="annotation subject"/>
    <w:basedOn w:val="Kommentartext"/>
    <w:next w:val="Kommentartext"/>
    <w:link w:val="KommentarthemaZchn"/>
    <w:uiPriority w:val="99"/>
    <w:semiHidden/>
    <w:unhideWhenUsed/>
    <w:rsid w:val="00036538"/>
    <w:rPr>
      <w:b/>
      <w:bCs/>
    </w:rPr>
  </w:style>
  <w:style w:type="character" w:customStyle="1" w:styleId="KommentarthemaZchn">
    <w:name w:val="Kommentarthema Zchn"/>
    <w:basedOn w:val="KommentartextZchn"/>
    <w:link w:val="Kommentarthema"/>
    <w:uiPriority w:val="99"/>
    <w:semiHidden/>
    <w:rsid w:val="00036538"/>
    <w:rPr>
      <w:b/>
      <w:bCs/>
      <w:sz w:val="20"/>
      <w:szCs w:val="20"/>
    </w:rPr>
  </w:style>
  <w:style w:type="character" w:styleId="Hyperlink">
    <w:name w:val="Hyperlink"/>
    <w:basedOn w:val="Absatz-Standardschriftart"/>
    <w:uiPriority w:val="99"/>
    <w:unhideWhenUsed/>
    <w:rsid w:val="003C4B3A"/>
    <w:rPr>
      <w:color w:val="0000FF" w:themeColor="hyperlink"/>
      <w:u w:val="single"/>
    </w:rPr>
  </w:style>
  <w:style w:type="paragraph" w:styleId="Listenabsatz">
    <w:name w:val="List Paragraph"/>
    <w:basedOn w:val="Standard"/>
    <w:uiPriority w:val="34"/>
    <w:qFormat/>
    <w:rsid w:val="00751026"/>
    <w:pPr>
      <w:spacing w:after="160" w:line="259" w:lineRule="auto"/>
      <w:ind w:left="720"/>
      <w:contextualSpacing/>
    </w:pPr>
    <w:rPr>
      <w:rFonts w:asciiTheme="minorHAnsi" w:eastAsiaTheme="minorEastAsia" w:hAnsiTheme="minorHAnsi" w:cstheme="minorBidi"/>
    </w:rPr>
  </w:style>
  <w:style w:type="paragraph" w:styleId="StandardWeb">
    <w:name w:val="Normal (Web)"/>
    <w:basedOn w:val="Standard"/>
    <w:uiPriority w:val="99"/>
    <w:semiHidden/>
    <w:unhideWhenUsed/>
    <w:rsid w:val="00C55142"/>
    <w:pPr>
      <w:spacing w:before="100" w:beforeAutospacing="1" w:after="100" w:afterAutospacing="1"/>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FC21C2"/>
    <w:rPr>
      <w:color w:val="605E5C"/>
      <w:shd w:val="clear" w:color="auto" w:fill="E1DFDD"/>
    </w:rPr>
  </w:style>
  <w:style w:type="paragraph" w:styleId="berarbeitung">
    <w:name w:val="Revision"/>
    <w:hidden/>
    <w:uiPriority w:val="99"/>
    <w:semiHidden/>
    <w:rsid w:val="00D52B46"/>
  </w:style>
  <w:style w:type="character" w:customStyle="1" w:styleId="break-words">
    <w:name w:val="break-words"/>
    <w:basedOn w:val="Absatz-Standardschriftart"/>
    <w:rsid w:val="008C56BE"/>
  </w:style>
  <w:style w:type="paragraph" w:customStyle="1" w:styleId="WW-VorformatierterText11">
    <w:name w:val="WW-Vorformatierter Text11"/>
    <w:basedOn w:val="Standard"/>
    <w:rsid w:val="00A52817"/>
    <w:pPr>
      <w:widowControl w:val="0"/>
      <w:suppressAutoHyphens/>
      <w:spacing w:line="280" w:lineRule="atLeast"/>
    </w:pPr>
    <w:rPr>
      <w:rFonts w:eastAsia="Courier New" w:cs="Times New Roman"/>
      <w:bCs/>
      <w:szCs w:val="20"/>
      <w:lang w:eastAsia="de-DE"/>
    </w:rPr>
  </w:style>
  <w:style w:type="character" w:styleId="BesuchterLink">
    <w:name w:val="FollowedHyperlink"/>
    <w:basedOn w:val="Absatz-Standardschriftart"/>
    <w:uiPriority w:val="99"/>
    <w:semiHidden/>
    <w:unhideWhenUsed/>
    <w:rsid w:val="007B6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5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smetic-business.com/de/aussteller-produkte/aussteller-produkte/?limitSearchResults=1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smetic-busin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metic-busines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ipziger-messe.de" TargetMode="External"/><Relationship Id="rId4" Type="http://schemas.openxmlformats.org/officeDocument/2006/relationships/settings" Target="settings.xml"/><Relationship Id="rId9" Type="http://schemas.openxmlformats.org/officeDocument/2006/relationships/hyperlink" Target="https://www.cosmetic-business.com/ticket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1DCE2-A043-4175-8CB9-6058D312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Wege</dc:creator>
  <cp:lastModifiedBy>Nicole Wege</cp:lastModifiedBy>
  <cp:revision>6</cp:revision>
  <dcterms:created xsi:type="dcterms:W3CDTF">2024-02-29T10:13:00Z</dcterms:created>
  <dcterms:modified xsi:type="dcterms:W3CDTF">2024-03-05T09:18:00Z</dcterms:modified>
</cp:coreProperties>
</file>